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5598" w14:textId="3569B1B7" w:rsidR="00793D22" w:rsidRDefault="00845878">
      <w:pPr>
        <w:pStyle w:val="Tittel"/>
      </w:pPr>
      <w:r>
        <w:t>Patient-reported depression treatment and future treatment preferences: an observational study in general practice</w:t>
      </w:r>
    </w:p>
    <w:p w14:paraId="67E619C0" w14:textId="1FD1EFAC" w:rsidR="00E63971" w:rsidRDefault="00E63971" w:rsidP="00E63971">
      <w:pPr>
        <w:pStyle w:val="Tittel"/>
      </w:pPr>
      <w:r>
        <w:t>Running title: Patient-reported depression treatment in general practice</w:t>
      </w:r>
    </w:p>
    <w:p w14:paraId="32D382D6" w14:textId="4D27A393" w:rsidR="00E63971" w:rsidRPr="00E63971" w:rsidRDefault="00E63971" w:rsidP="00E63971">
      <w:r>
        <w:rPr>
          <w:color w:val="2A2A2A"/>
          <w:sz w:val="23"/>
          <w:szCs w:val="23"/>
          <w:shd w:val="clear" w:color="auto" w:fill="FFFFFF"/>
        </w:rPr>
        <w:t>Article category:  Health Service Research</w:t>
      </w:r>
    </w:p>
    <w:p w14:paraId="3DD55553" w14:textId="742EB67D" w:rsidR="00793D22" w:rsidRDefault="00E243B9">
      <w:pPr>
        <w:rPr>
          <w:vertAlign w:val="superscript"/>
        </w:rPr>
      </w:pPr>
      <w:r>
        <w:t xml:space="preserve">Øystein </w:t>
      </w:r>
      <w:proofErr w:type="spellStart"/>
      <w:r w:rsidR="00845878">
        <w:t>Hetlevik</w:t>
      </w:r>
      <w:r w:rsidR="00E63971">
        <w:rPr>
          <w:vertAlign w:val="superscript"/>
        </w:rPr>
        <w:t>a</w:t>
      </w:r>
      <w:proofErr w:type="spellEnd"/>
      <w:r w:rsidR="00845878">
        <w:t>,</w:t>
      </w:r>
      <w:r>
        <w:t xml:space="preserve"> Gina</w:t>
      </w:r>
      <w:r w:rsidR="00845878">
        <w:t xml:space="preserve"> </w:t>
      </w:r>
      <w:proofErr w:type="spellStart"/>
      <w:r w:rsidR="00845878">
        <w:t>Garre-Fivelsdal</w:t>
      </w:r>
      <w:r w:rsidR="00E63971">
        <w:rPr>
          <w:vertAlign w:val="superscript"/>
        </w:rPr>
        <w:t>a</w:t>
      </w:r>
      <w:proofErr w:type="spellEnd"/>
      <w:r w:rsidR="00845878">
        <w:t xml:space="preserve">, </w:t>
      </w:r>
      <w:r>
        <w:t xml:space="preserve">Bjørn </w:t>
      </w:r>
      <w:proofErr w:type="spellStart"/>
      <w:proofErr w:type="gramStart"/>
      <w:r w:rsidR="00845878">
        <w:t>Bjorvatn</w:t>
      </w:r>
      <w:r w:rsidR="00E63971">
        <w:rPr>
          <w:vertAlign w:val="superscript"/>
        </w:rPr>
        <w:t>a,b</w:t>
      </w:r>
      <w:proofErr w:type="spellEnd"/>
      <w:proofErr w:type="gramEnd"/>
      <w:r>
        <w:t xml:space="preserve"> Stefan </w:t>
      </w:r>
      <w:proofErr w:type="spellStart"/>
      <w:r>
        <w:t>H</w:t>
      </w:r>
      <w:r w:rsidR="00845878">
        <w:t>jørleifsson</w:t>
      </w:r>
      <w:r w:rsidR="00E63971">
        <w:rPr>
          <w:vertAlign w:val="superscript"/>
        </w:rPr>
        <w:t>a,c</w:t>
      </w:r>
      <w:proofErr w:type="spellEnd"/>
      <w:r w:rsidR="00845878">
        <w:t xml:space="preserve">, </w:t>
      </w:r>
      <w:r>
        <w:t xml:space="preserve">Sabine </w:t>
      </w:r>
      <w:proofErr w:type="spellStart"/>
      <w:r w:rsidR="00845878">
        <w:t>Ruths</w:t>
      </w:r>
      <w:r w:rsidR="00E63971">
        <w:rPr>
          <w:vertAlign w:val="superscript"/>
        </w:rPr>
        <w:t>a,c</w:t>
      </w:r>
      <w:proofErr w:type="spellEnd"/>
    </w:p>
    <w:p w14:paraId="3C373854" w14:textId="3295AD3E" w:rsidR="00793D22" w:rsidRDefault="00E63971">
      <w:r>
        <w:rPr>
          <w:vertAlign w:val="superscript"/>
        </w:rPr>
        <w:t>a</w:t>
      </w:r>
      <w:r w:rsidR="00845878">
        <w:t xml:space="preserve"> Department of Global Public Health and Primary Care, University of Bergen, Bergen, Norway</w:t>
      </w:r>
      <w:r w:rsidR="00845878">
        <w:br/>
      </w:r>
      <w:r>
        <w:rPr>
          <w:vertAlign w:val="superscript"/>
        </w:rPr>
        <w:t xml:space="preserve">b </w:t>
      </w:r>
      <w:r w:rsidR="00845878">
        <w:t xml:space="preserve">Norwegian Competence Center for Sleep Disorders, </w:t>
      </w:r>
      <w:proofErr w:type="spellStart"/>
      <w:r w:rsidR="00845878">
        <w:t>Haukeland</w:t>
      </w:r>
      <w:proofErr w:type="spellEnd"/>
      <w:r w:rsidR="00845878">
        <w:t xml:space="preserve"> University Hospital, Bergen, Norway</w:t>
      </w:r>
      <w:r w:rsidR="00845878">
        <w:br/>
      </w:r>
      <w:r>
        <w:rPr>
          <w:vertAlign w:val="superscript"/>
        </w:rPr>
        <w:t>c</w:t>
      </w:r>
      <w:r w:rsidR="00845878">
        <w:t xml:space="preserve"> Research Group for General Practice, NORCE Norwegian Research Centre, Bergen, Norway</w:t>
      </w:r>
    </w:p>
    <w:p w14:paraId="2E9573D8" w14:textId="77777777" w:rsidR="00FD10D3" w:rsidRDefault="00FD10D3"/>
    <w:p w14:paraId="2D78CCED" w14:textId="212BF652" w:rsidR="00793D22" w:rsidRDefault="00845878">
      <w:r>
        <w:t xml:space="preserve">Corresponding author: </w:t>
      </w:r>
      <w:r w:rsidR="00E63971">
        <w:t xml:space="preserve">Dr </w:t>
      </w:r>
      <w:r>
        <w:t>Ø Hetlevik</w:t>
      </w:r>
      <w:r w:rsidR="00FD10D3">
        <w:t xml:space="preserve">, </w:t>
      </w:r>
      <w:r>
        <w:t>Department of Global Public Health and Primary Care, University of Bergen,</w:t>
      </w:r>
      <w:r w:rsidR="00E63971">
        <w:t xml:space="preserve"> </w:t>
      </w:r>
      <w:proofErr w:type="spellStart"/>
      <w:r w:rsidR="00E63971">
        <w:t>PO.box</w:t>
      </w:r>
      <w:proofErr w:type="spellEnd"/>
      <w:r w:rsidR="00E63971">
        <w:t xml:space="preserve"> 7804</w:t>
      </w:r>
      <w:r w:rsidR="00FD10D3">
        <w:t>,</w:t>
      </w:r>
      <w:r w:rsidR="00E63971">
        <w:t xml:space="preserve"> N-5020 </w:t>
      </w:r>
      <w:r>
        <w:t>Bergen, Norway.</w:t>
      </w:r>
      <w:r w:rsidR="00FD10D3">
        <w:t xml:space="preserve"> </w:t>
      </w:r>
      <w:r>
        <w:t>Telephone: +47 90077175</w:t>
      </w:r>
      <w:r w:rsidR="00FD10D3">
        <w:t xml:space="preserve">. </w:t>
      </w:r>
      <w:r>
        <w:t xml:space="preserve">E-mail: </w:t>
      </w:r>
      <w:hyperlink r:id="rId8" w:history="1">
        <w:r>
          <w:rPr>
            <w:rStyle w:val="Hyperkobling"/>
            <w:rFonts w:ascii="Calibri" w:hAnsi="Calibri"/>
          </w:rPr>
          <w:t>oystein.hetlevik@uib.no</w:t>
        </w:r>
      </w:hyperlink>
    </w:p>
    <w:p w14:paraId="532DDAB3" w14:textId="77777777" w:rsidR="00FD10D3" w:rsidRDefault="00FD10D3">
      <w:pPr>
        <w:pStyle w:val="Overskrift1"/>
      </w:pPr>
    </w:p>
    <w:p w14:paraId="3F4146A7" w14:textId="7717EA4D" w:rsidR="00793D22" w:rsidRDefault="00845878">
      <w:pPr>
        <w:pStyle w:val="Overskrift1"/>
        <w:rPr>
          <w:highlight w:val="yellow"/>
        </w:rPr>
      </w:pPr>
      <w:r>
        <w:t>KEY MESSAGES</w:t>
      </w:r>
    </w:p>
    <w:p w14:paraId="464059BF" w14:textId="77777777" w:rsidR="00793D22" w:rsidRDefault="00845878">
      <w:pPr>
        <w:pStyle w:val="Listeavsnitt"/>
        <w:numPr>
          <w:ilvl w:val="0"/>
          <w:numId w:val="6"/>
        </w:numPr>
      </w:pPr>
      <w:r>
        <w:t>One out of three GP patients had received depression care from their GP</w:t>
      </w:r>
    </w:p>
    <w:p w14:paraId="0341BE49" w14:textId="0813275D" w:rsidR="00B572BE" w:rsidRPr="00E97A23" w:rsidRDefault="008411BC" w:rsidP="00B572BE">
      <w:pPr>
        <w:pStyle w:val="Listeavsnitt"/>
        <w:numPr>
          <w:ilvl w:val="0"/>
          <w:numId w:val="6"/>
        </w:numPr>
      </w:pPr>
      <w:r w:rsidRPr="00E97A23">
        <w:t>Higher age</w:t>
      </w:r>
      <w:r w:rsidR="00845878" w:rsidRPr="00E97A23">
        <w:t xml:space="preserve"> </w:t>
      </w:r>
      <w:r w:rsidRPr="00E97A23">
        <w:t xml:space="preserve">and </w:t>
      </w:r>
      <w:r w:rsidR="00845878" w:rsidRPr="00E97A23">
        <w:t>lower education</w:t>
      </w:r>
      <w:r w:rsidR="00EF12C2" w:rsidRPr="00E97A23">
        <w:t>al</w:t>
      </w:r>
      <w:r w:rsidRPr="00E97A23">
        <w:t xml:space="preserve"> </w:t>
      </w:r>
      <w:r w:rsidR="00EF12C2" w:rsidRPr="00E97A23">
        <w:t xml:space="preserve">level </w:t>
      </w:r>
      <w:r w:rsidR="00E97A23" w:rsidRPr="00E97A23">
        <w:t>were</w:t>
      </w:r>
      <w:r w:rsidR="00B572BE" w:rsidRPr="00E97A23">
        <w:t xml:space="preserve"> associated with</w:t>
      </w:r>
      <w:r w:rsidRPr="00E97A23">
        <w:t xml:space="preserve"> </w:t>
      </w:r>
      <w:r w:rsidR="00EF12C2" w:rsidRPr="00E97A23">
        <w:t>drug treatment</w:t>
      </w:r>
    </w:p>
    <w:p w14:paraId="591A9D40" w14:textId="72FDA47A" w:rsidR="00E97A23" w:rsidRDefault="00B572BE" w:rsidP="00B572BE">
      <w:pPr>
        <w:pStyle w:val="Listeavsnitt"/>
        <w:numPr>
          <w:ilvl w:val="0"/>
          <w:numId w:val="6"/>
        </w:numPr>
      </w:pPr>
      <w:r>
        <w:t>Prior talking therapy by GP predicts th</w:t>
      </w:r>
      <w:r w:rsidR="001516C3">
        <w:t>e same</w:t>
      </w:r>
      <w:r>
        <w:t xml:space="preserve"> as </w:t>
      </w:r>
      <w:r w:rsidR="00E97A23">
        <w:t xml:space="preserve">a </w:t>
      </w:r>
      <w:r>
        <w:t xml:space="preserve">future </w:t>
      </w:r>
      <w:r w:rsidR="00E97A23">
        <w:t xml:space="preserve">treatment </w:t>
      </w:r>
      <w:r>
        <w:t>preference</w:t>
      </w:r>
    </w:p>
    <w:p w14:paraId="6F91AEDA" w14:textId="77777777" w:rsidR="00E97A23" w:rsidRDefault="00E97A23">
      <w:pPr>
        <w:spacing w:after="200" w:line="276" w:lineRule="auto"/>
      </w:pPr>
      <w:r>
        <w:br w:type="page"/>
      </w:r>
      <w:bookmarkStart w:id="0" w:name="_GoBack"/>
      <w:bookmarkEnd w:id="0"/>
    </w:p>
    <w:p w14:paraId="671963B3" w14:textId="77777777" w:rsidR="00B572BE" w:rsidRPr="00E97A23" w:rsidRDefault="00B572BE" w:rsidP="00E97A23">
      <w:pPr>
        <w:rPr>
          <w:highlight w:val="yellow"/>
        </w:rPr>
      </w:pPr>
    </w:p>
    <w:p w14:paraId="4796EA1C" w14:textId="77777777" w:rsidR="00793D22" w:rsidRDefault="00845878">
      <w:pPr>
        <w:pStyle w:val="Overskrift1"/>
      </w:pPr>
      <w:r>
        <w:t>ABSTRACT</w:t>
      </w:r>
    </w:p>
    <w:p w14:paraId="51B9AB35" w14:textId="300AFA1F" w:rsidR="00F95111" w:rsidRDefault="00845878" w:rsidP="00F95111">
      <w:r>
        <w:rPr>
          <w:b/>
        </w:rPr>
        <w:t>Background.</w:t>
      </w:r>
      <w:r>
        <w:rPr>
          <w:bCs/>
        </w:rPr>
        <w:t xml:space="preserve"> </w:t>
      </w:r>
      <w:r>
        <w:t>Depression is prevalent in general practice, but few studies have explored patient-reported depression care.</w:t>
      </w:r>
      <w:r>
        <w:br/>
      </w:r>
      <w:r>
        <w:rPr>
          <w:b/>
        </w:rPr>
        <w:t>Aim.</w:t>
      </w:r>
      <w:r>
        <w:t xml:space="preserve"> To investigate patient-reported treatment received for depression and </w:t>
      </w:r>
      <w:r w:rsidR="006227F7">
        <w:t xml:space="preserve">future </w:t>
      </w:r>
      <w:r>
        <w:t>treatment preferences among adult patients visiting their general practitioner (GP)</w:t>
      </w:r>
      <w:r w:rsidR="006227F7">
        <w:t>,</w:t>
      </w:r>
      <w:r>
        <w:t xml:space="preserve"> and to evaluate the associations with sex, age, and educational level.</w:t>
      </w:r>
      <w:r>
        <w:br/>
      </w:r>
      <w:r>
        <w:rPr>
          <w:b/>
        </w:rPr>
        <w:t>Design and Setting.</w:t>
      </w:r>
      <w:r>
        <w:t xml:space="preserve"> A cross-sectional survey was conducted in general practices in Norway from 2016 to 2017.</w:t>
      </w:r>
      <w:r>
        <w:br/>
      </w:r>
      <w:r>
        <w:rPr>
          <w:b/>
        </w:rPr>
        <w:t>Methods.</w:t>
      </w:r>
      <w:r>
        <w:t xml:space="preserve"> Altogether, 2335 consecutive patients (response rate, </w:t>
      </w:r>
      <w:r>
        <w:rPr>
          <w:rFonts w:cstheme="minorHAnsi"/>
          <w:color w:val="212121"/>
          <w:shd w:val="clear" w:color="auto" w:fill="FFFFFF"/>
        </w:rPr>
        <w:t>89.2%</w:t>
      </w:r>
      <w:r>
        <w:t xml:space="preserve">) in the GPs’ waiting rooms answered </w:t>
      </w:r>
      <w:r w:rsidR="000009B4">
        <w:t xml:space="preserve">a questionnaire </w:t>
      </w:r>
      <w:r>
        <w:t>about their received depression treatment and treatment preferences in case of future depression.</w:t>
      </w:r>
      <w:r>
        <w:br/>
      </w:r>
      <w:r>
        <w:rPr>
          <w:b/>
        </w:rPr>
        <w:t>Results.</w:t>
      </w:r>
      <w:r>
        <w:rPr>
          <w:bCs/>
        </w:rPr>
        <w:t xml:space="preserve"> </w:t>
      </w:r>
      <w:r>
        <w:t xml:space="preserve">The study population (N=2239) had a mean age of 48.6 ± 17.7 years (range 18–91), 60.1% were women. Of the 770 patients reporting to have received depression treatment, 39.1% were treated exclusively by their GP while 52.5% </w:t>
      </w:r>
      <w:r w:rsidR="006227F7">
        <w:t xml:space="preserve">also </w:t>
      </w:r>
      <w:r>
        <w:t xml:space="preserve">were referred to </w:t>
      </w:r>
      <w:r w:rsidRPr="00044BD1">
        <w:t xml:space="preserve">a psychologist/psychiatrist. </w:t>
      </w:r>
      <w:r w:rsidRPr="00044BD1">
        <w:rPr>
          <w:rFonts w:ascii="Calibri" w:hAnsi="Calibri"/>
        </w:rPr>
        <w:t>Older ag</w:t>
      </w:r>
      <w:r>
        <w:rPr>
          <w:rFonts w:ascii="Calibri" w:hAnsi="Calibri"/>
        </w:rPr>
        <w:t xml:space="preserve">e was </w:t>
      </w:r>
      <w:r w:rsidR="001764DA">
        <w:rPr>
          <w:rFonts w:ascii="Calibri" w:hAnsi="Calibri"/>
        </w:rPr>
        <w:t xml:space="preserve">positively </w:t>
      </w:r>
      <w:r>
        <w:rPr>
          <w:rFonts w:ascii="Calibri" w:hAnsi="Calibri"/>
        </w:rPr>
        <w:t xml:space="preserve">associated with medication and </w:t>
      </w:r>
      <w:r w:rsidR="001764DA">
        <w:rPr>
          <w:rFonts w:ascii="Calibri" w:hAnsi="Calibri"/>
        </w:rPr>
        <w:t xml:space="preserve">negatively associated with </w:t>
      </w:r>
      <w:r>
        <w:rPr>
          <w:rFonts w:ascii="Calibri" w:hAnsi="Calibri"/>
        </w:rPr>
        <w:t xml:space="preserve">referrals to psychologist/psychiatrist. People with high education </w:t>
      </w:r>
      <w:r w:rsidR="006227F7">
        <w:rPr>
          <w:rFonts w:ascii="Calibri" w:hAnsi="Calibri"/>
        </w:rPr>
        <w:t>had lower odds for</w:t>
      </w:r>
      <w:r>
        <w:rPr>
          <w:rFonts w:ascii="Calibri" w:hAnsi="Calibri"/>
        </w:rPr>
        <w:t xml:space="preserve"> receiv</w:t>
      </w:r>
      <w:r w:rsidR="006227F7">
        <w:rPr>
          <w:rFonts w:ascii="Calibri" w:hAnsi="Calibri"/>
        </w:rPr>
        <w:t>ing</w:t>
      </w:r>
      <w:r>
        <w:rPr>
          <w:rFonts w:ascii="Calibri" w:hAnsi="Calibri"/>
        </w:rPr>
        <w:t xml:space="preserve"> medication (OR, 0.49; 95% CI: 0.30</w:t>
      </w:r>
      <w:r>
        <w:t>–</w:t>
      </w:r>
      <w:r>
        <w:rPr>
          <w:rFonts w:ascii="Calibri" w:hAnsi="Calibri"/>
        </w:rPr>
        <w:t xml:space="preserve">0.80) compared to those with low education. </w:t>
      </w:r>
      <w:r>
        <w:t xml:space="preserve">If future depression, 81.6% of the respondents would discuss this with their GP, 60.9% would prefer talking therapy with their GP, 22.5% medication, and 52.9% referral to </w:t>
      </w:r>
      <w:r w:rsidR="009B702A">
        <w:t>psychologist</w:t>
      </w:r>
      <w:r w:rsidR="00F96D4C">
        <w:t xml:space="preserve"> </w:t>
      </w:r>
      <w:r w:rsidR="009B702A">
        <w:t>o</w:t>
      </w:r>
      <w:r w:rsidR="00F96D4C">
        <w:t>r psych</w:t>
      </w:r>
      <w:r w:rsidR="009B702A">
        <w:t>iatrist</w:t>
      </w:r>
      <w:r>
        <w:t>.</w:t>
      </w:r>
      <w:r>
        <w:br/>
      </w:r>
      <w:r>
        <w:rPr>
          <w:b/>
          <w:bCs/>
        </w:rPr>
        <w:t>Conclusion.</w:t>
      </w:r>
      <w:r>
        <w:t xml:space="preserve"> One third of the patients attending their GPs</w:t>
      </w:r>
      <w:r w:rsidR="00526346">
        <w:t xml:space="preserve"> had </w:t>
      </w:r>
      <w:r w:rsidR="004A41F4">
        <w:t xml:space="preserve">consulted </w:t>
      </w:r>
      <w:r>
        <w:t>with them at some time concerning depression the case of future depression, most patients preferred talking therapy with the GP. This finding warrants an increased research focus on the GP’s role in depression care.</w:t>
      </w:r>
      <w:r>
        <w:br/>
      </w:r>
      <w:r>
        <w:rPr>
          <w:b/>
          <w:bCs/>
        </w:rPr>
        <w:t>Keywords:</w:t>
      </w:r>
      <w:r>
        <w:t xml:space="preserve"> </w:t>
      </w:r>
      <w:r w:rsidRPr="001D21D6">
        <w:rPr>
          <w:rFonts w:cstheme="minorHAnsi"/>
        </w:rPr>
        <w:t xml:space="preserve">depression, general practice, </w:t>
      </w:r>
      <w:r w:rsidR="001D21D6" w:rsidRPr="001D21D6">
        <w:rPr>
          <w:rFonts w:cstheme="minorHAnsi"/>
        </w:rPr>
        <w:t xml:space="preserve">patient, </w:t>
      </w:r>
      <w:r w:rsidRPr="001D21D6">
        <w:rPr>
          <w:rFonts w:cstheme="minorHAnsi"/>
        </w:rPr>
        <w:t>patient preference</w:t>
      </w:r>
      <w:r w:rsidR="00E63971" w:rsidRPr="001D21D6">
        <w:rPr>
          <w:rFonts w:cstheme="minorHAnsi"/>
        </w:rPr>
        <w:t>,</w:t>
      </w:r>
      <w:r w:rsidR="00E63971" w:rsidRPr="001D21D6">
        <w:rPr>
          <w:rFonts w:cstheme="minorHAnsi"/>
          <w:color w:val="333333"/>
          <w:shd w:val="clear" w:color="auto" w:fill="FFFFFF"/>
        </w:rPr>
        <w:t xml:space="preserve"> </w:t>
      </w:r>
      <w:r w:rsidR="001D21D6" w:rsidRPr="001D21D6">
        <w:rPr>
          <w:rFonts w:cstheme="minorHAnsi"/>
        </w:rPr>
        <w:t xml:space="preserve">therapy, </w:t>
      </w:r>
      <w:r w:rsidR="001D21D6" w:rsidRPr="001D21D6">
        <w:rPr>
          <w:rFonts w:cstheme="minorHAnsi"/>
          <w:color w:val="333333"/>
          <w:shd w:val="clear" w:color="auto" w:fill="FFFFFF"/>
        </w:rPr>
        <w:t>q</w:t>
      </w:r>
      <w:r w:rsidR="00E63971" w:rsidRPr="001D21D6">
        <w:rPr>
          <w:rFonts w:cstheme="minorHAnsi"/>
          <w:color w:val="333333"/>
          <w:shd w:val="clear" w:color="auto" w:fill="FFFFFF"/>
        </w:rPr>
        <w:t>uestionnaire</w:t>
      </w:r>
    </w:p>
    <w:p w14:paraId="2E5D59BA" w14:textId="77777777" w:rsidR="00793D22" w:rsidRDefault="00793D22"/>
    <w:p w14:paraId="4E48135B" w14:textId="77777777" w:rsidR="00793D22" w:rsidRDefault="00845878">
      <w:pPr>
        <w:pStyle w:val="Overskrift1"/>
      </w:pPr>
      <w:r>
        <w:t>BACKGROUND</w:t>
      </w:r>
    </w:p>
    <w:p w14:paraId="3E1B5B48" w14:textId="49D463FC" w:rsidR="00793D22" w:rsidRDefault="00845878">
      <w:pPr>
        <w:rPr>
          <w:rFonts w:cstheme="minorHAnsi"/>
          <w:color w:val="3E3B3C"/>
          <w:shd w:val="clear" w:color="auto" w:fill="FFFFFF"/>
        </w:rPr>
      </w:pPr>
      <w:r>
        <w:t xml:space="preserve">Managing depression is challenging for society </w:t>
      </w:r>
      <w:r w:rsidR="007A3FA8">
        <w:fldChar w:fldCharType="begin"/>
      </w:r>
      <w:r w:rsidR="007A3FA8">
        <w:instrText xml:space="preserve"> ADDIN EN.CITE &lt;EndNote&gt;&lt;Cite&gt;&lt;Author&gt;OECD&lt;/Author&gt;&lt;Year&gt;2015&lt;/Year&gt;&lt;RecNum&gt;4108&lt;/RecNum&gt;&lt;DisplayText&gt;&lt;style face="superscript"&gt;1,2&lt;/style&gt;&lt;/DisplayText&gt;&lt;record&gt;&lt;rec-number&gt;4108&lt;/rec-number&gt;&lt;foreign-keys&gt;&lt;key app="EN" db-id="epsdefafpp09rted9xn5ewdyv5psvza5ep5e" timestamp="1533373404" guid="f347208d-c9b5-4297-9930-341c2e0efa0c"&gt;4108&lt;/key&gt;&lt;/foreign-keys&gt;&lt;ref-type name="Book"&gt;6&lt;/ref-type&gt;&lt;contributors&gt;&lt;authors&gt;&lt;author&gt;OECD&lt;/author&gt;&lt;/authors&gt;&lt;/contributors&gt;&lt;titles&gt;&lt;title&gt;Mental Health and Work Fit Mind, Fit Job: From Evidence to Practice in Mental Health and Work&lt;/title&gt;&lt;/titles&gt;&lt;dates&gt;&lt;year&gt;2015&lt;/year&gt;&lt;/dates&gt;&lt;pub-location&gt;Paris&lt;/pub-location&gt;&lt;publisher&gt;OECD Publishing&lt;/publisher&gt;&lt;isbn&gt;9264220917&lt;/isbn&gt;&lt;urls&gt;&lt;/urls&gt;&lt;/record&gt;&lt;/Cite&gt;&lt;Cite&gt;&lt;Author&gt;Organization&lt;/Author&gt;&lt;Year&gt;2017&lt;/Year&gt;&lt;RecNum&gt;4109&lt;/RecNum&gt;&lt;record&gt;&lt;rec-number&gt;4109&lt;/rec-number&gt;&lt;foreign-keys&gt;&lt;key app="EN" db-id="epsdefafpp09rted9xn5ewdyv5psvza5ep5e" timestamp="1533373459" guid="a35d5d7e-8fc8-4dfe-8c4d-515b93e0cd29"&gt;4109&lt;/key&gt;&lt;/foreign-keys&gt;&lt;ref-type name="Journal Article"&gt;17&lt;/ref-type&gt;&lt;contributors&gt;&lt;authors&gt;&lt;author&gt;World Health Organization,&lt;/author&gt;&lt;/authors&gt;&lt;/contributors&gt;&lt;titles&gt;&lt;title&gt;Depression and other common mental disorders: global health estimates&lt;/title&gt;&lt;/titles&gt;&lt;dates&gt;&lt;year&gt;2017&lt;/year&gt;&lt;/dates&gt;&lt;urls&gt;&lt;related-urls&gt;&lt;url&gt;https://www.who.int/mental_health/management/depression/prevalence_global_health_estimates/en/&lt;/url&gt;&lt;/related-urls&gt;&lt;/urls&gt;&lt;/record&gt;&lt;/Cite&gt;&lt;/EndNote&gt;</w:instrText>
      </w:r>
      <w:r w:rsidR="007A3FA8">
        <w:fldChar w:fldCharType="separate"/>
      </w:r>
      <w:r w:rsidR="007A3FA8" w:rsidRPr="007A3FA8">
        <w:rPr>
          <w:noProof/>
          <w:vertAlign w:val="superscript"/>
        </w:rPr>
        <w:t>1,2</w:t>
      </w:r>
      <w:r w:rsidR="007A3FA8">
        <w:fldChar w:fldCharType="end"/>
      </w:r>
      <w:r>
        <w:t xml:space="preserve">. The lifetime prevalence of depression in rural and urban Norway varies between 8.3% and 17.8%, respectively, and annual prevalence estimates vary between 3.7% and 7.3%, respectively </w:t>
      </w:r>
      <w:r w:rsidR="007A3FA8">
        <w:fldChar w:fldCharType="begin">
          <w:fldData xml:space="preserve">PEVuZE5vdGU+PENpdGU+PEF1dGhvcj5LcmluZ2xlbjwvQXV0aG9yPjxZZWFyPjIwMDY8L1llYXI+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</w:fldData>
        </w:fldChar>
      </w:r>
      <w:r w:rsidR="007A3FA8">
        <w:instrText xml:space="preserve"> ADDIN EN.CITE </w:instrText>
      </w:r>
      <w:r w:rsidR="007A3FA8">
        <w:fldChar w:fldCharType="begin">
          <w:fldData xml:space="preserve">PEVuZE5vdGU+PENpdGU+PEF1dGhvcj5LcmluZ2xlbjwvQXV0aG9yPjxZZWFyPjIwMDY8L1llYXI+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</w:fldData>
        </w:fldChar>
      </w:r>
      <w:r w:rsidR="007A3FA8">
        <w:instrText xml:space="preserve"> ADDIN EN.CITE.DATA </w:instrText>
      </w:r>
      <w:r w:rsidR="007A3FA8">
        <w:fldChar w:fldCharType="end"/>
      </w:r>
      <w:r w:rsidR="007A3FA8">
        <w:fldChar w:fldCharType="separate"/>
      </w:r>
      <w:r w:rsidR="007A3FA8" w:rsidRPr="007A3FA8">
        <w:rPr>
          <w:noProof/>
          <w:vertAlign w:val="superscript"/>
        </w:rPr>
        <w:t>3,4</w:t>
      </w:r>
      <w:r w:rsidR="007A3FA8">
        <w:fldChar w:fldCharType="end"/>
      </w:r>
      <w:r>
        <w:t xml:space="preserve">, which is similar to Canadian figures </w:t>
      </w:r>
      <w:r w:rsidR="007A3FA8">
        <w:fldChar w:fldCharType="begin">
          <w:fldData xml:space="preserve">PEVuZE5vdGU+PENpdGU+PEF1dGhvcj5Xb25nPC9BdXRob3I+PFllYXI+MjAxNDwvWWVhcj48UmVj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</w:fldData>
        </w:fldChar>
      </w:r>
      <w:r w:rsidR="007A3FA8">
        <w:instrText xml:space="preserve"> ADDIN EN.CITE </w:instrText>
      </w:r>
      <w:r w:rsidR="007A3FA8">
        <w:fldChar w:fldCharType="begin">
          <w:fldData xml:space="preserve">PEVuZE5vdGU+PENpdGU+PEF1dGhvcj5Xb25nPC9BdXRob3I+PFllYXI+MjAxNDwvWWVhcj48UmVj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</w:fldData>
        </w:fldChar>
      </w:r>
      <w:r w:rsidR="007A3FA8">
        <w:instrText xml:space="preserve"> ADDIN EN.CITE.DATA </w:instrText>
      </w:r>
      <w:r w:rsidR="007A3FA8">
        <w:fldChar w:fldCharType="end"/>
      </w:r>
      <w:r w:rsidR="007A3FA8">
        <w:fldChar w:fldCharType="separate"/>
      </w:r>
      <w:r w:rsidR="007A3FA8" w:rsidRPr="007A3FA8">
        <w:rPr>
          <w:noProof/>
          <w:vertAlign w:val="superscript"/>
        </w:rPr>
        <w:t>5</w:t>
      </w:r>
      <w:r w:rsidR="007A3FA8">
        <w:fldChar w:fldCharType="end"/>
      </w:r>
      <w:r>
        <w:t xml:space="preserve">. Because the first episode of depression tends to appear early in adult life, on average at the age of 30 years </w:t>
      </w:r>
      <w:r w:rsidR="007A3FA8">
        <w:fldChar w:fldCharType="begin"/>
      </w:r>
      <w:r w:rsidR="007A3FA8">
        <w:instrText xml:space="preserve"> ADDIN EN.CITE &lt;EndNote&gt;&lt;Cite&gt;&lt;Author&gt;Kessler&lt;/Author&gt;&lt;Year&gt;2005&lt;/Year&gt;&lt;RecNum&gt;4098&lt;/RecNum&gt;&lt;DisplayText&gt;&lt;style face="superscript"&gt;6&lt;/style&gt;&lt;/DisplayText&gt;&lt;record&gt;&lt;rec-number&gt;4098&lt;/rec-number&gt;&lt;foreign-keys&gt;&lt;key app="EN" db-id="epsdefafpp09rted9xn5ewdyv5psvza5ep5e" timestamp="1533371621" guid="795d8d24-904a-41f1-ac6a-5fc49f097c21"&gt;4098&lt;/key&gt;&lt;/foreign-keys&gt;&lt;ref-type name="Journal Article"&gt;17&lt;/ref-type&gt;&lt;contributors&gt;&lt;authors&gt;&lt;author&gt;Kessler, Ronald C&lt;/author&gt;&lt;author&gt;Berglund, Patricia&lt;/author&gt;&lt;author&gt;Demler, Olga&lt;/author&gt;&lt;author&gt;Jin, Robert&lt;/author&gt;&lt;author&gt;Merikangas, Kathleen R&lt;/author&gt;&lt;author&gt;Walters, Ellen E&lt;/author&gt;&lt;/authors&gt;&lt;/contributors&gt;&lt;titles&gt;&lt;title&gt;Lifetime prevalence and age-of-onset distributions of DSM-IV disorders in the National Comorbidity Survey Replication&lt;/title&gt;&lt;secondary-title&gt;Archives of general psychiatry&lt;/secondary-title&gt;&lt;/titles&gt;&lt;periodical&gt;&lt;full-title&gt;Archives of General Psychiatry&lt;/full-title&gt;&lt;abbr-1&gt;Arch. Gen. Psychiatry&lt;/abbr-1&gt;&lt;abbr-2&gt;Arch Gen Psychiatry&lt;/abbr-2&gt;&lt;/periodical&gt;&lt;pages&gt;593-602&lt;/pages&gt;&lt;volume&gt;62&lt;/volume&gt;&lt;number&gt;6&lt;/number&gt;&lt;dates&gt;&lt;year&gt;2005&lt;/year&gt;&lt;/dates&gt;&lt;isbn&gt;0003-990X&lt;/isbn&gt;&lt;urls&gt;&lt;/urls&gt;&lt;/record&gt;&lt;/Cite&gt;&lt;/EndNote&gt;</w:instrText>
      </w:r>
      <w:r w:rsidR="007A3FA8">
        <w:fldChar w:fldCharType="separate"/>
      </w:r>
      <w:r w:rsidR="007A3FA8" w:rsidRPr="007A3FA8">
        <w:rPr>
          <w:noProof/>
          <w:vertAlign w:val="superscript"/>
        </w:rPr>
        <w:t>6</w:t>
      </w:r>
      <w:r w:rsidR="007A3FA8">
        <w:fldChar w:fldCharType="end"/>
      </w:r>
      <w:r>
        <w:t xml:space="preserve">, and episodes often reoccur, depression contributes strongly to years lived with disability </w:t>
      </w:r>
      <w:r w:rsidR="007A3FA8">
        <w:fldChar w:fldCharType="begin">
          <w:fldData xml:space="preserve">PEVuZE5vdGU+PENpdGU+PEF1dGhvcj5SaWNoYXJkczwvQXV0aG9yPjxZZWFyPjIwMTE8L1llYXI+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</w:fldData>
        </w:fldChar>
      </w:r>
      <w:r w:rsidR="007A3FA8">
        <w:instrText xml:space="preserve"> ADDIN EN.CITE </w:instrText>
      </w:r>
      <w:r w:rsidR="007A3FA8">
        <w:fldChar w:fldCharType="begin">
          <w:fldData xml:space="preserve">PEVuZE5vdGU+PENpdGU+PEF1dGhvcj5SaWNoYXJkczwvQXV0aG9yPjxZZWFyPjIwMTE8L1llYXI+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</w:fldData>
        </w:fldChar>
      </w:r>
      <w:r w:rsidR="007A3FA8">
        <w:instrText xml:space="preserve"> ADDIN EN.CITE.DATA </w:instrText>
      </w:r>
      <w:r w:rsidR="007A3FA8">
        <w:fldChar w:fldCharType="end"/>
      </w:r>
      <w:r w:rsidR="007A3FA8">
        <w:fldChar w:fldCharType="separate"/>
      </w:r>
      <w:r w:rsidR="007A3FA8" w:rsidRPr="007A3FA8">
        <w:rPr>
          <w:noProof/>
          <w:vertAlign w:val="superscript"/>
        </w:rPr>
        <w:t>7-9</w:t>
      </w:r>
      <w:r w:rsidR="007A3FA8">
        <w:fldChar w:fldCharType="end"/>
      </w:r>
      <w:r>
        <w:t xml:space="preserve">. The prevalence of depression is higher in women than in men, and in people with lower socioeconomic status (SES) compared to people with higher SES </w:t>
      </w:r>
      <w:r w:rsidR="007A3FA8">
        <w:fldChar w:fldCharType="begin">
          <w:fldData xml:space="preserve">PEVuZE5vdGU+PENpdGU+PEF1dGhvcj5LcmluZ2xlbjwvQXV0aG9yPjxZZWFyPjIwMDE8L1llYXI+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</w:fldData>
        </w:fldChar>
      </w:r>
      <w:r w:rsidR="00C40AAC">
        <w:instrText xml:space="preserve"> ADDIN EN.CITE </w:instrText>
      </w:r>
      <w:r w:rsidR="00C40AAC">
        <w:fldChar w:fldCharType="begin">
          <w:fldData xml:space="preserve">PEVuZE5vdGU+PENpdGU+PEF1dGhvcj5LcmluZ2xlbjwvQXV0aG9yPjxZZWFyPjIwMDE8L1llYXI+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</w:fldData>
        </w:fldChar>
      </w:r>
      <w:r w:rsidR="00C40AAC">
        <w:instrText xml:space="preserve"> ADDIN EN.CITE.DATA </w:instrText>
      </w:r>
      <w:r w:rsidR="00C40AAC">
        <w:fldChar w:fldCharType="end"/>
      </w:r>
      <w:r w:rsidR="007A3FA8">
        <w:fldChar w:fldCharType="separate"/>
      </w:r>
      <w:r w:rsidR="00C40AAC" w:rsidRPr="00C40AAC">
        <w:rPr>
          <w:noProof/>
          <w:vertAlign w:val="superscript"/>
        </w:rPr>
        <w:t>3,4,8,10</w:t>
      </w:r>
      <w:r w:rsidR="007A3FA8">
        <w:fldChar w:fldCharType="end"/>
      </w:r>
      <w:r>
        <w:t>.</w:t>
      </w:r>
    </w:p>
    <w:p w14:paraId="697C9BE4" w14:textId="3C9E3FE0" w:rsidR="00864003" w:rsidRPr="00044BD1" w:rsidRDefault="00845878">
      <w:r w:rsidRPr="00044BD1">
        <w:t xml:space="preserve">In Norway, as in many other European countries, consultation with the GP is usually the first contact </w:t>
      </w:r>
      <w:r w:rsidR="00693267" w:rsidRPr="00044BD1">
        <w:t xml:space="preserve">many have </w:t>
      </w:r>
      <w:r w:rsidRPr="00044BD1">
        <w:t>with health care for managing their mental health problems</w:t>
      </w:r>
      <w:r w:rsidR="00D61342" w:rsidRPr="00044BD1">
        <w:t xml:space="preserve"> </w:t>
      </w:r>
      <w:r w:rsidR="007A3FA8" w:rsidRPr="00044BD1">
        <w:fldChar w:fldCharType="begin"/>
      </w:r>
      <w:r w:rsidR="00C40AAC" w:rsidRPr="00044BD1">
        <w:instrText xml:space="preserve"> ADDIN EN.CITE &lt;EndNote&gt;&lt;Cite&gt;&lt;Author&gt;Norwegian Board of Health&lt;/Author&gt;&lt;Year&gt;2009&lt;/Year&gt;&lt;RecNum&gt;3431&lt;/RecNum&gt;&lt;DisplayText&gt;&lt;style face="superscript"&gt;11&lt;/style&gt;&lt;/DisplayText&gt;&lt;record&gt;&lt;rec-number&gt;3431&lt;/rec-number&gt;&lt;foreign-keys&gt;&lt;key app="EN" db-id="epsdefafpp09rted9xn5ewdyv5psvza5ep5e" timestamp="1488968648" guid="fc1bc8f2-462d-4bd9-9c26-efa1d54b40f8"&gt;3431&lt;/key&gt;&lt;key app="ENWeb" db-id=""&gt;0&lt;/key&gt;&lt;/foreign-keys&gt;&lt;ref-type name="Report"&gt;27&lt;/ref-type&gt;&lt;contributors&gt;&lt;authors&gt;&lt;author&gt;Norwegian Board of Health,&lt;/author&gt;&lt;/authors&gt;&lt;/contributors&gt;&lt;titles&gt;&lt;title&gt;Nasjonale retningslinjer for diagnostisering og behandling av voksne med depresjon&lt;/title&gt;&lt;/titles&gt;&lt;dates&gt;&lt;year&gt;2009&lt;/year&gt;&lt;/dates&gt;&lt;pub-location&gt;Oslo&lt;/pub-location&gt;&lt;isbn&gt;IS-1561.&lt;/isbn&gt;&lt;urls&gt;&lt;/urls&gt;&lt;/record&gt;&lt;/Cite&gt;&lt;/EndNote&gt;</w:instrText>
      </w:r>
      <w:r w:rsidR="007A3FA8" w:rsidRPr="00044BD1">
        <w:fldChar w:fldCharType="separate"/>
      </w:r>
      <w:r w:rsidR="00C40AAC" w:rsidRPr="00044BD1">
        <w:rPr>
          <w:noProof/>
          <w:vertAlign w:val="superscript"/>
        </w:rPr>
        <w:t>11</w:t>
      </w:r>
      <w:r w:rsidR="007A3FA8" w:rsidRPr="00044BD1">
        <w:fldChar w:fldCharType="end"/>
      </w:r>
      <w:r w:rsidR="003E7048" w:rsidRPr="00044BD1">
        <w:t>.</w:t>
      </w:r>
      <w:r w:rsidR="00D61342" w:rsidRPr="00044BD1">
        <w:t xml:space="preserve"> </w:t>
      </w:r>
      <w:r w:rsidR="004A537B" w:rsidRPr="00044BD1">
        <w:t xml:space="preserve">In 2001, a patient-list system for GPs was introduced </w:t>
      </w:r>
      <w:r w:rsidR="003E7048" w:rsidRPr="00044BD1">
        <w:t>in Norway and</w:t>
      </w:r>
      <w:r w:rsidR="004A537B" w:rsidRPr="00044BD1">
        <w:t xml:space="preserve"> 70% of the Norwegians consult their GP annually</w:t>
      </w:r>
      <w:r w:rsidR="003E7048" w:rsidRPr="00044BD1">
        <w:t>.</w:t>
      </w:r>
      <w:r w:rsidR="00D806E1" w:rsidRPr="00044BD1">
        <w:t xml:space="preserve"> </w:t>
      </w:r>
      <w:r w:rsidR="003E7048" w:rsidRPr="00044BD1">
        <w:t>About</w:t>
      </w:r>
      <w:r w:rsidR="004A537B" w:rsidRPr="00044BD1">
        <w:t xml:space="preserve"> 130,000 (33.7 per 1000) persons aged 20 years and older consult</w:t>
      </w:r>
      <w:r w:rsidR="006227F7" w:rsidRPr="00044BD1">
        <w:t>ed</w:t>
      </w:r>
      <w:r w:rsidR="004A537B" w:rsidRPr="00044BD1">
        <w:t xml:space="preserve"> their GP for depression according to the diagnoses recorded by GPs </w:t>
      </w:r>
      <w:r w:rsidR="007A3FA8" w:rsidRPr="00044BD1">
        <w:fldChar w:fldCharType="begin"/>
      </w:r>
      <w:r w:rsidR="00A0615E" w:rsidRPr="00044BD1">
        <w:instrText xml:space="preserve"> ADDIN EN.CITE &lt;EndNote&gt;&lt;Cite&gt;&lt;Author&gt;Norwegian Board of Health&lt;/Author&gt;&lt;Year&gt;2018&lt;/Year&gt;&lt;RecNum&gt;4107&lt;/RecNum&gt;&lt;DisplayText&gt;&lt;style face="superscript"&gt;12&lt;/style&gt;&lt;/DisplayText&gt;&lt;record&gt;&lt;rec-number&gt;4107&lt;/rec-number&gt;&lt;foreign-keys&gt;&lt;key app="EN" db-id="epsdefafpp09rted9xn5ewdyv5psvza5ep5e" timestamp="1533373328" guid="b92ff0af-5d5c-45a5-9f4e-b379c3f6455d"&gt;4107&lt;/key&gt;&lt;/foreign-keys&gt;&lt;ref-type name="Web Page"&gt;12&lt;/ref-type&gt;&lt;contributors&gt;&lt;authors&gt;&lt;author&gt;Norwegian Board of Health,&lt;/author&gt;&lt;/authors&gt;&lt;/contributors&gt;&lt;titles&gt;&lt;title&gt;Statistikk fra Kommunalt pasient- og brukerregister (KPR)&lt;/title&gt;&lt;/titles&gt;&lt;number&gt;4. May 2019&lt;/number&gt;&lt;dates&gt;&lt;year&gt;2018&lt;/year&gt;&lt;/dates&gt;&lt;pub-location&gt;Oslo&lt;/pub-location&gt;&lt;urls&gt;&lt;related-urls&gt;&lt;url&gt;https://helsedirektoratet.no/kommunalt-pasient-og-brukerregister&lt;/url&gt;&lt;/related-urls&gt;&lt;/urls&gt;&lt;/record&gt;&lt;/Cite&gt;&lt;/EndNote&gt;</w:instrText>
      </w:r>
      <w:r w:rsidR="007A3FA8" w:rsidRPr="00044BD1">
        <w:fldChar w:fldCharType="separate"/>
      </w:r>
      <w:r w:rsidR="00C40AAC" w:rsidRPr="00044BD1">
        <w:rPr>
          <w:noProof/>
          <w:vertAlign w:val="superscript"/>
        </w:rPr>
        <w:t>12</w:t>
      </w:r>
      <w:r w:rsidR="007A3FA8" w:rsidRPr="00044BD1">
        <w:fldChar w:fldCharType="end"/>
      </w:r>
      <w:r w:rsidR="004A537B" w:rsidRPr="00044BD1">
        <w:t xml:space="preserve">. Similar figures are found in Dutch general practices (28.5 per 1000 in 2008) </w:t>
      </w:r>
      <w:r w:rsidR="007A3FA8" w:rsidRPr="00044BD1">
        <w:fldChar w:fldCharType="begin">
          <w:fldData xml:space="preserve">PEVuZE5vdGU+PENpdGU+PEF1dGhvcj5WZXJoYWFrPC9BdXRob3I+PFllYXI+MjAxMjwvWWVhcj48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==
</w:fldData>
        </w:fldChar>
      </w:r>
      <w:r w:rsidR="00C40AAC" w:rsidRPr="00044BD1">
        <w:instrText xml:space="preserve"> ADDIN EN.CITE </w:instrText>
      </w:r>
      <w:r w:rsidR="00C40AAC" w:rsidRPr="00044BD1">
        <w:fldChar w:fldCharType="begin">
          <w:fldData xml:space="preserve">PEVuZE5vdGU+PENpdGU+PEF1dGhvcj5WZXJoYWFrPC9BdXRob3I+PFllYXI+MjAxMjwvWWVhcj48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==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13</w:t>
      </w:r>
      <w:r w:rsidR="007A3FA8" w:rsidRPr="00044BD1">
        <w:fldChar w:fldCharType="end"/>
      </w:r>
      <w:r w:rsidR="004A537B" w:rsidRPr="00044BD1">
        <w:t>.</w:t>
      </w:r>
      <w:r w:rsidR="00864003" w:rsidRPr="00044BD1">
        <w:t xml:space="preserve"> The GPs’ main treatment options for depression are some sort of psychological treatment, antidepressant medication, and referral to psychologist or psychiatrist. Throughout this paper we use the term `talking therapy’ for GPs’ psychological treatment</w:t>
      </w:r>
      <w:r w:rsidR="005E51EC" w:rsidRPr="00044BD1">
        <w:t xml:space="preserve"> </w:t>
      </w:r>
      <w:r w:rsidR="005E51EC" w:rsidRPr="00044BD1">
        <w:fldChar w:fldCharType="begin"/>
      </w:r>
      <w:r w:rsidR="00A0615E" w:rsidRPr="00044BD1">
        <w:instrText xml:space="preserve"> ADDIN EN.CITE &lt;EndNote&gt;&lt;Cite&gt;&lt;Author&gt;NHS Health Scotland&lt;/Author&gt;&lt;Year&gt;2018&lt;/Year&gt;&lt;RecNum&gt;4268&lt;/RecNum&gt;&lt;DisplayText&gt;&lt;style face="superscript"&gt;14&lt;/style&gt;&lt;/DisplayText&gt;&lt;record&gt;&lt;rec-number&gt;4268&lt;/rec-number&gt;&lt;foreign-keys&gt;&lt;key app="EN" db-id="epsdefafpp09rted9xn5ewdyv5psvza5ep5e" timestamp="1548400929" guid="8fd36cb8-64f6-4cbe-b84d-9b171f80c02f"&gt;4268&lt;/key&gt;&lt;/foreign-keys&gt;&lt;ref-type name="Web Page"&gt;12&lt;/ref-type&gt;&lt;contributors&gt;&lt;authors&gt;&lt;author&gt;NHS Health Scotland, &lt;/author&gt;&lt;/authors&gt;&lt;/contributors&gt;&lt;titles&gt;&lt;title&gt;Talking therapies explained&lt;/title&gt;&lt;/titles&gt;&lt;number&gt;4. May 2019&lt;/number&gt;&lt;dates&gt;&lt;year&gt;2018&lt;/year&gt;&lt;/dates&gt;&lt;urls&gt;&lt;related-urls&gt;&lt;url&gt;https://www.nhsinform.scot/healthy-living/mental-wellbeing/therapy-and-counselling/talking-therapies-explained&lt;/url&gt;&lt;/related-urls&gt;&lt;/urls&gt;&lt;/record&gt;&lt;/Cite&gt;&lt;/EndNote&gt;</w:instrText>
      </w:r>
      <w:r w:rsidR="005E51EC" w:rsidRPr="00044BD1">
        <w:fldChar w:fldCharType="separate"/>
      </w:r>
      <w:r w:rsidR="00C40AAC" w:rsidRPr="00044BD1">
        <w:rPr>
          <w:noProof/>
          <w:vertAlign w:val="superscript"/>
        </w:rPr>
        <w:t>14</w:t>
      </w:r>
      <w:r w:rsidR="005E51EC" w:rsidRPr="00044BD1">
        <w:fldChar w:fldCharType="end"/>
      </w:r>
      <w:r w:rsidR="00864003" w:rsidRPr="00044BD1">
        <w:t xml:space="preserve">, including a wide variety of approaches from supportive talk as described by Malt et al </w:t>
      </w:r>
      <w:r w:rsidR="007A3FA8" w:rsidRPr="00044BD1">
        <w:fldChar w:fldCharType="begin"/>
      </w:r>
      <w:r w:rsidR="00C40AAC" w:rsidRPr="00044BD1">
        <w:instrText xml:space="preserve"> ADDIN EN.CITE &lt;EndNote&gt;&lt;Cite&gt;&lt;Author&gt;Malt&lt;/Author&gt;&lt;Year&gt;1999&lt;/Year&gt;&lt;RecNum&gt;4327&lt;/RecNum&gt;&lt;DisplayText&gt;&lt;style face="superscript"&gt;15&lt;/style&gt;&lt;/DisplayText&gt;&lt;record&gt;&lt;rec-number&gt;4327&lt;/rec-number&gt;&lt;foreign-keys&gt;&lt;key app="EN" db-id="epsdefafpp09rted9xn5ewdyv5psvza5ep5e" timestamp="1553088215" guid="13ddac57-9eb2-411f-a5e2-ea20a782f7ad"&gt;4327&lt;/key&gt;&lt;/foreign-keys&gt;&lt;ref-type name="Journal Article"&gt;17&lt;/ref-type&gt;&lt;contributors&gt;&lt;authors&gt;&lt;author&gt;Malt, Ulrik F&lt;/author&gt;&lt;author&gt;Robak, Ole Herman&lt;/author&gt;&lt;author&gt;Madsbu, H-P&lt;/author&gt;&lt;author&gt;Bakke, O&lt;/author&gt;&lt;author&gt;Loeb, M&lt;/author&gt;&lt;/authors&gt;&lt;/contributors&gt;&lt;titles&gt;&lt;title&gt;The Norwegian naturalistic treatment study of depression in general practice (NORDEP)—I: randomised double blind study&lt;/title&gt;&lt;secondary-title&gt;BMJ&lt;/secondary-title&gt;&lt;/titles&gt;&lt;periodical&gt;&lt;full-title&gt;BMJ&lt;/full-title&gt;&lt;abbr-1&gt;BMJ&lt;/abbr-1&gt;&lt;abbr-2&gt;BMJ&lt;/abbr-2&gt;&lt;/periodical&gt;&lt;pages&gt;1180-1184&lt;/pages&gt;&lt;volume&gt;318&lt;/volume&gt;&lt;number&gt;7192&lt;/number&gt;&lt;dates&gt;&lt;year&gt;1999&lt;/year&gt;&lt;/dates&gt;&lt;urls&gt;&lt;related-urls&gt;&lt;url&gt;https://www.bmj.com/content/bmj/318/7192/1180.full.pdf&lt;/url&gt;&lt;/related-urls&gt;&lt;/urls&gt;&lt;electronic-resource-num&gt;10.1136/bmj.318.7192.1180&lt;/electronic-resource-num&gt;&lt;/record&gt;&lt;/Cite&gt;&lt;/EndNote&gt;</w:instrText>
      </w:r>
      <w:r w:rsidR="007A3FA8" w:rsidRPr="00044BD1">
        <w:fldChar w:fldCharType="separate"/>
      </w:r>
      <w:r w:rsidR="00C40AAC" w:rsidRPr="00044BD1">
        <w:rPr>
          <w:noProof/>
          <w:vertAlign w:val="superscript"/>
        </w:rPr>
        <w:t>15</w:t>
      </w:r>
      <w:r w:rsidR="007A3FA8" w:rsidRPr="00044BD1">
        <w:fldChar w:fldCharType="end"/>
      </w:r>
      <w:r w:rsidR="00864003" w:rsidRPr="00044BD1">
        <w:t xml:space="preserve"> as `simple psychological treatment</w:t>
      </w:r>
      <w:r w:rsidR="006227F7" w:rsidRPr="00044BD1">
        <w:t>’</w:t>
      </w:r>
      <w:r w:rsidR="00864003" w:rsidRPr="00044BD1">
        <w:t xml:space="preserve"> to counselling </w:t>
      </w:r>
      <w:r w:rsidR="007A3FA8" w:rsidRPr="00044BD1">
        <w:fldChar w:fldCharType="begin"/>
      </w:r>
      <w:r w:rsidR="00C40AAC" w:rsidRPr="00044BD1">
        <w:instrText xml:space="preserve"> ADDIN EN.CITE &lt;EndNote&gt;&lt;Cite&gt;&lt;Author&gt;Chilvers&lt;/Author&gt;&lt;Year&gt;2001&lt;/Year&gt;&lt;RecNum&gt;4167&lt;/RecNum&gt;&lt;DisplayText&gt;&lt;style face="superscript"&gt;16&lt;/style&gt;&lt;/DisplayText&gt;&lt;record&gt;&lt;rec-number&gt;4167&lt;/rec-number&gt;&lt;foreign-keys&gt;&lt;key app="EN" db-id="epsdefafpp09rted9xn5ewdyv5psvza5ep5e" timestamp="1540575620" guid="06399cc8-4917-4bac-b9b7-d356d176fd04"&gt;4167&lt;/key&gt;&lt;/foreign-keys&gt;&lt;ref-type name="Journal Article"&gt;17&lt;/ref-type&gt;&lt;contributors&gt;&lt;authors&gt;&lt;author&gt;Chilvers, Clair&lt;/author&gt;&lt;author&gt;Dewey, Michael&lt;/author&gt;&lt;author&gt;Fielding, Katherine&lt;/author&gt;&lt;author&gt;Gretton, Virginia&lt;/author&gt;&lt;author&gt;Miller, Paul&lt;/author&gt;&lt;author&gt;Palmer, Ben&lt;/author&gt;&lt;author&gt;Weller, David&lt;/author&gt;&lt;author&gt;Churchill, Richard&lt;/author&gt;&lt;author&gt;Williams, Idris&lt;/author&gt;&lt;author&gt;Bedi, Navjot&lt;/author&gt;&lt;/authors&gt;&lt;/contributors&gt;&lt;titles&gt;&lt;title&gt;Antidepressant drugs and generic counselling for treatment of major depression in primary care: randomised trial with patient preference arms&lt;/title&gt;&lt;secondary-title&gt;BMJ&lt;/secondary-title&gt;&lt;/titles&gt;&lt;periodical&gt;&lt;full-title&gt;BMJ&lt;/full-title&gt;&lt;abbr-1&gt;BMJ&lt;/abbr-1&gt;&lt;abbr-2&gt;BMJ&lt;/abbr-2&gt;&lt;/periodical&gt;&lt;pages&gt;772-5&lt;/pages&gt;&lt;volume&gt;322&lt;/volume&gt;&lt;number&gt;7289&lt;/number&gt;&lt;dates&gt;&lt;year&gt;2001&lt;/year&gt;&lt;/dates&gt;&lt;isbn&gt;0959-8138&lt;/isbn&gt;&lt;urls&gt;&lt;/urls&gt;&lt;/record&gt;&lt;/Cite&gt;&lt;/EndNote&gt;</w:instrText>
      </w:r>
      <w:r w:rsidR="007A3FA8" w:rsidRPr="00044BD1">
        <w:fldChar w:fldCharType="separate"/>
      </w:r>
      <w:r w:rsidR="00C40AAC" w:rsidRPr="00044BD1">
        <w:rPr>
          <w:noProof/>
          <w:vertAlign w:val="superscript"/>
        </w:rPr>
        <w:t>16</w:t>
      </w:r>
      <w:r w:rsidR="007A3FA8" w:rsidRPr="00044BD1">
        <w:fldChar w:fldCharType="end"/>
      </w:r>
      <w:r w:rsidR="00864003" w:rsidRPr="00044BD1">
        <w:t xml:space="preserve"> and acknowledged structured psychotherapeutic methods such as cognitive behavioral therapy.</w:t>
      </w:r>
    </w:p>
    <w:p w14:paraId="3A89AF1A" w14:textId="5301D390" w:rsidR="00793D22" w:rsidRPr="00044BD1" w:rsidRDefault="00D61342">
      <w:r w:rsidRPr="00044BD1">
        <w:t>According to guidelines</w:t>
      </w:r>
      <w:r w:rsidR="00C200D0" w:rsidRPr="00044BD1">
        <w:t xml:space="preserve"> in UK and Norway</w:t>
      </w:r>
      <w:r w:rsidR="00693267" w:rsidRPr="00044BD1">
        <w:t>,</w:t>
      </w:r>
      <w:r w:rsidRPr="00044BD1">
        <w:t xml:space="preserve"> there should be a stepped-care approach</w:t>
      </w:r>
      <w:r w:rsidR="004A537B" w:rsidRPr="00044BD1">
        <w:t>, i.e.</w:t>
      </w:r>
      <w:r w:rsidR="00E42E69" w:rsidRPr="00044BD1">
        <w:t xml:space="preserve"> when initial care is unsuccessful, the </w:t>
      </w:r>
      <w:r w:rsidR="004A537B" w:rsidRPr="00044BD1">
        <w:t>GP</w:t>
      </w:r>
      <w:r w:rsidR="00E42E69" w:rsidRPr="00044BD1">
        <w:t xml:space="preserve"> refers the patient to a psychologist or psychiatrist for </w:t>
      </w:r>
      <w:proofErr w:type="spellStart"/>
      <w:r w:rsidR="00E42E69" w:rsidRPr="00044BD1">
        <w:t>specialised</w:t>
      </w:r>
      <w:proofErr w:type="spellEnd"/>
      <w:r w:rsidR="00E42E69" w:rsidRPr="00044BD1">
        <w:t xml:space="preserve"> </w:t>
      </w:r>
      <w:r w:rsidR="00864003" w:rsidRPr="00044BD1">
        <w:t>mental health care</w:t>
      </w:r>
      <w:r w:rsidR="00E42E69" w:rsidRPr="00044BD1">
        <w:t xml:space="preserve">. In such cases, the </w:t>
      </w:r>
      <w:r w:rsidR="004A537B" w:rsidRPr="00044BD1">
        <w:t>GP</w:t>
      </w:r>
      <w:r w:rsidR="00E42E69" w:rsidRPr="00044BD1">
        <w:t xml:space="preserve"> is supposed to continue following up the patient alongside treatment from other helpers</w:t>
      </w:r>
      <w:r w:rsidRPr="00044BD1">
        <w:t xml:space="preserve"> </w:t>
      </w:r>
      <w:r w:rsidR="007A3FA8" w:rsidRPr="00044BD1">
        <w:fldChar w:fldCharType="begin">
          <w:fldData xml:space="preserve">PEVuZE5vdGU+PENpdGU+PEF1dGhvcj5Ob3J3ZWdpYW4gQm9hcmQgb2YgSGVhbHRoPC9BdXRob3I+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</w:fldData>
        </w:fldChar>
      </w:r>
      <w:r w:rsidR="00C40AAC" w:rsidRPr="00044BD1">
        <w:instrText xml:space="preserve"> ADDIN EN.CITE </w:instrText>
      </w:r>
      <w:r w:rsidR="00C40AAC" w:rsidRPr="00044BD1">
        <w:fldChar w:fldCharType="begin">
          <w:fldData xml:space="preserve">PEVuZE5vdGU+PENpdGU+PEF1dGhvcj5Ob3J3ZWdpYW4gQm9hcmQgb2YgSGVhbHRoPC9BdXRob3I+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11,17,18</w:t>
      </w:r>
      <w:r w:rsidR="007A3FA8" w:rsidRPr="00044BD1">
        <w:fldChar w:fldCharType="end"/>
      </w:r>
      <w:r w:rsidR="00643356" w:rsidRPr="00044BD1">
        <w:t>.</w:t>
      </w:r>
      <w:r w:rsidR="00845878" w:rsidRPr="00044BD1">
        <w:t xml:space="preserve"> </w:t>
      </w:r>
      <w:r w:rsidR="008572D2" w:rsidRPr="00044BD1">
        <w:t>In Norway a</w:t>
      </w:r>
      <w:r w:rsidR="00643356" w:rsidRPr="00044BD1">
        <w:t xml:space="preserve"> referral from a GP </w:t>
      </w:r>
      <w:r w:rsidR="00845878" w:rsidRPr="00044BD1">
        <w:t xml:space="preserve">is mandatory for refundable </w:t>
      </w:r>
      <w:r w:rsidR="00453F72" w:rsidRPr="00044BD1">
        <w:t xml:space="preserve">help </w:t>
      </w:r>
      <w:r w:rsidR="00643356" w:rsidRPr="00044BD1">
        <w:t xml:space="preserve">from </w:t>
      </w:r>
      <w:r w:rsidR="00D83E39" w:rsidRPr="00044BD1">
        <w:lastRenderedPageBreak/>
        <w:t>psychologist or psychiatrist</w:t>
      </w:r>
      <w:r w:rsidR="00864003" w:rsidRPr="00044BD1">
        <w:t xml:space="preserve"> </w:t>
      </w:r>
      <w:r w:rsidR="00045B45" w:rsidRPr="00044BD1">
        <w:t xml:space="preserve">usually </w:t>
      </w:r>
      <w:r w:rsidR="00864003" w:rsidRPr="00044BD1">
        <w:t xml:space="preserve">working </w:t>
      </w:r>
      <w:r w:rsidR="00045B45" w:rsidRPr="00044BD1">
        <w:t xml:space="preserve">together </w:t>
      </w:r>
      <w:r w:rsidR="00864003" w:rsidRPr="00044BD1">
        <w:t xml:space="preserve">in hospitals, outpatient clinics, or practices that are private </w:t>
      </w:r>
      <w:r w:rsidR="00D806E1" w:rsidRPr="00044BD1">
        <w:t>but</w:t>
      </w:r>
      <w:r w:rsidR="00864003" w:rsidRPr="00044BD1">
        <w:t xml:space="preserve"> contracted to the public health system</w:t>
      </w:r>
      <w:r w:rsidR="00845878" w:rsidRPr="00044BD1">
        <w:t xml:space="preserve">. </w:t>
      </w:r>
    </w:p>
    <w:p w14:paraId="160BD7C7" w14:textId="62AD353F" w:rsidR="00793D22" w:rsidRDefault="00845878">
      <w:r w:rsidRPr="00044BD1">
        <w:t xml:space="preserve">During the last decade, treatment with antidepressant drugs has increased </w:t>
      </w:r>
      <w:r>
        <w:t xml:space="preserve">and in 2015, they were issued to 7% of the general population in Norway </w:t>
      </w:r>
      <w:r w:rsidR="007A3FA8">
        <w:fldChar w:fldCharType="begin"/>
      </w:r>
      <w:r w:rsidR="00A0615E">
        <w:instrText xml:space="preserve"> ADDIN EN.CITE &lt;EndNote&gt;&lt;Cite&gt;&lt;Author&gt;Norwegian Institute of Public Health&lt;/Author&gt;&lt;Year&gt;2015&lt;/Year&gt;&lt;RecNum&gt;2768&lt;/RecNum&gt;&lt;DisplayText&gt;&lt;style face="superscript"&gt;19&lt;/style&gt;&lt;/DisplayText&gt;&lt;record&gt;&lt;rec-number&gt;2768&lt;/rec-number&gt;&lt;foreign-keys&gt;&lt;key app="EN" db-id="epsdefafpp09rted9xn5ewdyv5psvza5ep5e" timestamp="1431693821" guid="7ecd3f71-8b0a-4fc3-a3a6-0aa82091ac38"&gt;2768&lt;/key&gt;&lt;/foreign-keys&gt;&lt;ref-type name="Web Page"&gt;12&lt;/ref-type&gt;&lt;contributors&gt;&lt;authors&gt;&lt;author&gt;Norwegian Institute of Public Health,&lt;/author&gt;&lt;/authors&gt;&lt;/contributors&gt;&lt;titles&gt;&lt;title&gt;Norwegian Prescription Database&lt;/title&gt;&lt;/titles&gt;&lt;number&gt;4. May 2019&lt;/number&gt;&lt;dates&gt;&lt;year&gt;2015&lt;/year&gt;&lt;/dates&gt;&lt;urls&gt;&lt;related-urls&gt;&lt;url&gt;http://www.norpd.no/&lt;/url&gt;&lt;/related-urls&gt;&lt;/urls&gt;&lt;/record&gt;&lt;/Cite&gt;&lt;/EndNote&gt;</w:instrText>
      </w:r>
      <w:r w:rsidR="007A3FA8">
        <w:fldChar w:fldCharType="separate"/>
      </w:r>
      <w:r w:rsidR="00C40AAC" w:rsidRPr="00C40AAC">
        <w:rPr>
          <w:noProof/>
          <w:vertAlign w:val="superscript"/>
        </w:rPr>
        <w:t>19</w:t>
      </w:r>
      <w:r w:rsidR="007A3FA8">
        <w:fldChar w:fldCharType="end"/>
      </w:r>
      <w:r w:rsidR="0022565A">
        <w:t>.</w:t>
      </w:r>
      <w:r>
        <w:t xml:space="preserve"> About 80% of antidepressants are prescribed by GPs, with higher prescription rates for women and older people </w:t>
      </w:r>
      <w:r w:rsidR="007A3FA8">
        <w:fldChar w:fldCharType="begin">
          <w:fldData xml:space="preserve">PEVuZE5vdGU+PENpdGU+PEF1dGhvcj5Lam9zYXZpazwvQXV0aG9yPjxZZWFyPjIwMDk8L1llYXI+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</w:fldData>
        </w:fldChar>
      </w:r>
      <w:r w:rsidR="00C40AAC">
        <w:instrText xml:space="preserve"> ADDIN EN.CITE </w:instrText>
      </w:r>
      <w:r w:rsidR="00C40AAC">
        <w:fldChar w:fldCharType="begin">
          <w:fldData xml:space="preserve">PEVuZE5vdGU+PENpdGU+PEF1dGhvcj5Lam9zYXZpazwvQXV0aG9yPjxZZWFyPjIwMDk8L1llYXI+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</w:fldData>
        </w:fldChar>
      </w:r>
      <w:r w:rsidR="00C40AAC">
        <w:instrText xml:space="preserve"> ADDIN EN.CITE.DATA </w:instrText>
      </w:r>
      <w:r w:rsidR="00C40AAC">
        <w:fldChar w:fldCharType="end"/>
      </w:r>
      <w:r w:rsidR="007A3FA8">
        <w:fldChar w:fldCharType="separate"/>
      </w:r>
      <w:r w:rsidR="00C40AAC" w:rsidRPr="00C40AAC">
        <w:rPr>
          <w:noProof/>
          <w:vertAlign w:val="superscript"/>
        </w:rPr>
        <w:t>20</w:t>
      </w:r>
      <w:r w:rsidR="007A3FA8">
        <w:fldChar w:fldCharType="end"/>
      </w:r>
      <w:r>
        <w:t xml:space="preserve">. According to a Belgian study, about 75% of patients with depression were prescribed antidepressants </w:t>
      </w:r>
      <w:r w:rsidR="007A3FA8">
        <w:fldChar w:fldCharType="begin">
          <w:fldData xml:space="preserve">PEVuZE5vdGU+PENpdGU+PEF1dGhvcj5Cb2ZmaW48L0F1dGhvcj48WWVhcj4yMDEyPC9ZZWFyPjxS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</w:fldData>
        </w:fldChar>
      </w:r>
      <w:r w:rsidR="00C40AAC">
        <w:instrText xml:space="preserve"> ADDIN EN.CITE </w:instrText>
      </w:r>
      <w:r w:rsidR="00C40AAC">
        <w:fldChar w:fldCharType="begin">
          <w:fldData xml:space="preserve">PEVuZE5vdGU+PENpdGU+PEF1dGhvcj5Cb2ZmaW48L0F1dGhvcj48WWVhcj4yMDEyPC9ZZWFyPjxS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</w:fldData>
        </w:fldChar>
      </w:r>
      <w:r w:rsidR="00C40AAC">
        <w:instrText xml:space="preserve"> ADDIN EN.CITE.DATA </w:instrText>
      </w:r>
      <w:r w:rsidR="00C40AAC">
        <w:fldChar w:fldCharType="end"/>
      </w:r>
      <w:r w:rsidR="007A3FA8">
        <w:fldChar w:fldCharType="separate"/>
      </w:r>
      <w:r w:rsidR="00C40AAC" w:rsidRPr="00C40AAC">
        <w:rPr>
          <w:noProof/>
          <w:vertAlign w:val="superscript"/>
        </w:rPr>
        <w:t>21</w:t>
      </w:r>
      <w:r w:rsidR="007A3FA8">
        <w:fldChar w:fldCharType="end"/>
      </w:r>
      <w:r>
        <w:t>, but the corresponding figure for patients in Norway is unknown.</w:t>
      </w:r>
    </w:p>
    <w:p w14:paraId="5F61A809" w14:textId="07493DA5" w:rsidR="00793D22" w:rsidRDefault="00845878">
      <w:r>
        <w:t>In Norway, GPs have</w:t>
      </w:r>
      <w:r w:rsidR="00F514B6">
        <w:t xml:space="preserve"> a</w:t>
      </w:r>
      <w:r>
        <w:t xml:space="preserve"> </w:t>
      </w:r>
      <w:r w:rsidR="00F514B6">
        <w:t xml:space="preserve">key </w:t>
      </w:r>
      <w:r>
        <w:t xml:space="preserve">role in certifying sick leave. A register-based study revealed that GPs recorded a new episode of depression in approximately 2% of the employed adult population annually, and issued a sick-leave certificate to nearly half of them </w:t>
      </w:r>
      <w:r w:rsidR="007A3FA8">
        <w:fldChar w:fldCharType="begin"/>
      </w:r>
      <w:r w:rsidR="00C40AAC">
        <w:instrText xml:space="preserve"> ADDIN EN.CITE &lt;EndNote&gt;&lt;Cite&gt;&lt;Author&gt;Gjesdal&lt;/Author&gt;&lt;Year&gt;2016&lt;/Year&gt;&lt;RecNum&gt;3211&lt;/RecNum&gt;&lt;DisplayText&gt;&lt;style face="superscript"&gt;22&lt;/style&gt;&lt;/DisplayText&gt;&lt;record&gt;&lt;rec-number&gt;3211&lt;/rec-number&gt;&lt;foreign-keys&gt;&lt;key app="EN" db-id="epsdefafpp09rted9xn5ewdyv5psvza5ep5e" timestamp="1478199902" guid="e7ce5745-b148-4be9-9427-e8f936b56a79"&gt;3211&lt;/key&gt;&lt;/foreign-keys&gt;&lt;ref-type name="Journal Article"&gt;17&lt;/ref-type&gt;&lt;contributors&gt;&lt;authors&gt;&lt;author&gt;Gjesdal, S.&lt;/author&gt;&lt;author&gt;Holmaas, T. H.&lt;/author&gt;&lt;author&gt;Monstad, K.&lt;/author&gt;&lt;author&gt;Hetlevik, O.&lt;/author&gt;&lt;/authors&gt;&lt;/contributors&gt;&lt;auth-address&gt;Department of Global Public Health and Primary care, University of Bergen, Bergen, Norway, sturla.gjesdal@uib.no.&amp;#xD;UNI Research Rokkan Centre, Bergen, Norway.&amp;#xD;Department of Global Public Health and Primary care, University of Bergen, Bergen, Norway.&lt;/auth-address&gt;&lt;titles&gt;&lt;title&gt;GP consultations for common mental disorders and subsequent sickness certification: register-based study of the employed population in Norway&lt;/title&gt;&lt;secondary-title&gt;Fam Pract&lt;/secondary-title&gt;&lt;/titles&gt;&lt;periodical&gt;&lt;full-title&gt;Family Practice&lt;/full-title&gt;&lt;abbr-1&gt;Fam. Pract.&lt;/abbr-1&gt;&lt;abbr-2&gt;Fam Pract&lt;/abbr-2&gt;&lt;/periodical&gt;&lt;pages&gt;656-662&lt;/pages&gt;&lt;volume&gt;33&lt;/volume&gt;&lt;number&gt;6&lt;/number&gt;&lt;keywords&gt;&lt;keyword&gt;doctor-patient relationship&lt;/keyword&gt;&lt;keyword&gt;family health&lt;/keyword&gt;&lt;keyword&gt;health economics&lt;/keyword&gt;&lt;keyword&gt;mental health&lt;/keyword&gt;&lt;keyword&gt;occupational/environmental medicine&lt;/keyword&gt;&lt;keyword&gt;primary care.&lt;/keyword&gt;&lt;/keywords&gt;&lt;dates&gt;&lt;year&gt;2016&lt;/year&gt;&lt;pub-dates&gt;&lt;date&gt;Aug 17&lt;/date&gt;&lt;/pub-dates&gt;&lt;/dates&gt;&lt;isbn&gt;1460-2229 (Electronic)&amp;#xD;0263-2136 (Linking)&lt;/isbn&gt;&lt;accession-num&gt;27535329&lt;/accession-num&gt;&lt;urls&gt;&lt;related-urls&gt;&lt;url&gt;https://www.ncbi.nlm.nih.gov/pubmed/27535329&lt;/url&gt;&lt;url&gt;http://fampra.oxfordjournals.org/content/early/2016/08/16/fampra.cmw072.full.pdf&lt;/url&gt;&lt;/related-urls&gt;&lt;/urls&gt;&lt;electronic-resource-num&gt;10.1093/fampra/cmw072&lt;/electronic-resource-num&gt;&lt;/record&gt;&lt;/Cite&gt;&lt;/EndNote&gt;</w:instrText>
      </w:r>
      <w:r w:rsidR="007A3FA8">
        <w:fldChar w:fldCharType="separate"/>
      </w:r>
      <w:r w:rsidR="00C40AAC" w:rsidRPr="00C40AAC">
        <w:rPr>
          <w:noProof/>
          <w:vertAlign w:val="superscript"/>
        </w:rPr>
        <w:t>22</w:t>
      </w:r>
      <w:r w:rsidR="007A3FA8">
        <w:fldChar w:fldCharType="end"/>
      </w:r>
      <w:r>
        <w:t>. However, the governmental policy is to focus on the positive mental health effects of staying at work, urging GPs to limit sick-leave certification</w:t>
      </w:r>
      <w:r w:rsidR="007A3FA8">
        <w:fldChar w:fldCharType="begin"/>
      </w:r>
      <w:r w:rsidR="007A3FA8">
        <w:instrText xml:space="preserve"> ADDIN EN.CITE &lt;EndNote&gt;&lt;Cite&gt;&lt;Author&gt;OECD&lt;/Author&gt;&lt;Year&gt;2015&lt;/Year&gt;&lt;RecNum&gt;4108&lt;/RecNum&gt;&lt;DisplayText&gt;&lt;style face="superscript"&gt;1&lt;/style&gt;&lt;/DisplayText&gt;&lt;record&gt;&lt;rec-number&gt;4108&lt;/rec-number&gt;&lt;foreign-keys&gt;&lt;key app="EN" db-id="epsdefafpp09rted9xn5ewdyv5psvza5ep5e" timestamp="1533373404" guid="f347208d-c9b5-4297-9930-341c2e0efa0c"&gt;4108&lt;/key&gt;&lt;/foreign-keys&gt;&lt;ref-type name="Book"&gt;6&lt;/ref-type&gt;&lt;contributors&gt;&lt;authors&gt;&lt;author&gt;OECD&lt;/author&gt;&lt;/authors&gt;&lt;/contributors&gt;&lt;titles&gt;&lt;title&gt;Mental Health and Work Fit Mind, Fit Job: From Evidence to Practice in Mental Health and Work&lt;/title&gt;&lt;/titles&gt;&lt;dates&gt;&lt;year&gt;2015&lt;/year&gt;&lt;/dates&gt;&lt;pub-location&gt;Paris&lt;/pub-location&gt;&lt;publisher&gt;OECD Publishing&lt;/publisher&gt;&lt;isbn&gt;9264220917&lt;/isbn&gt;&lt;urls&gt;&lt;/urls&gt;&lt;/record&gt;&lt;/Cite&gt;&lt;/EndNote&gt;</w:instrText>
      </w:r>
      <w:r w:rsidR="007A3FA8">
        <w:fldChar w:fldCharType="separate"/>
      </w:r>
      <w:r w:rsidR="007A3FA8" w:rsidRPr="007A3FA8">
        <w:rPr>
          <w:noProof/>
          <w:vertAlign w:val="superscript"/>
        </w:rPr>
        <w:t>1</w:t>
      </w:r>
      <w:r w:rsidR="007A3FA8">
        <w:fldChar w:fldCharType="end"/>
      </w:r>
      <w:r>
        <w:t>.</w:t>
      </w:r>
    </w:p>
    <w:p w14:paraId="40784AB2" w14:textId="0ACA2D27" w:rsidR="00793D22" w:rsidRDefault="00845878">
      <w:r>
        <w:t xml:space="preserve">A review of European community studies showed that only 26% of patients with a mental disorder had sought medical care </w:t>
      </w:r>
      <w:r w:rsidR="007A3FA8">
        <w:fldChar w:fldCharType="begin"/>
      </w:r>
      <w:r w:rsidR="00C40AAC">
        <w:instrText xml:space="preserve"> ADDIN EN.CITE &lt;EndNote&gt;&lt;Cite&gt;&lt;Author&gt;Wittchen&lt;/Author&gt;&lt;Year&gt;2005&lt;/Year&gt;&lt;RecNum&gt;4113&lt;/RecNum&gt;&lt;DisplayText&gt;&lt;style face="superscript"&gt;23&lt;/style&gt;&lt;/DisplayText&gt;&lt;record&gt;&lt;rec-number&gt;4113&lt;/rec-number&gt;&lt;foreign-keys&gt;&lt;key app="EN" db-id="epsdefafpp09rted9xn5ewdyv5psvza5ep5e" timestamp="1533887848" guid="1601d7d4-0ca0-456d-86d0-be374a52fd22"&gt;4113&lt;/key&gt;&lt;/foreign-keys&gt;&lt;ref-type name="Journal Article"&gt;17&lt;/ref-type&gt;&lt;contributors&gt;&lt;authors&gt;&lt;author&gt;Wittchen, Hans-Ulrich&lt;/author&gt;&lt;author&gt;Jacobi, Frank&lt;/author&gt;&lt;/authors&gt;&lt;/contributors&gt;&lt;titles&gt;&lt;title&gt;Size and burden of mental disorders in Europe—a critical review and appraisal of 27 studies&lt;/title&gt;&lt;secondary-title&gt;European Neuropsychopharmacology&lt;/secondary-title&gt;&lt;/titles&gt;&lt;periodical&gt;&lt;full-title&gt;European Neuropsychopharmacology&lt;/full-title&gt;&lt;abbr-1&gt;Eur. Neuropsychopharmacol.&lt;/abbr-1&gt;&lt;abbr-2&gt;Eur Neuropsychopharmacol&lt;/abbr-2&gt;&lt;/periodical&gt;&lt;pages&gt;357-376&lt;/pages&gt;&lt;volume&gt;15&lt;/volume&gt;&lt;number&gt;4&lt;/number&gt;&lt;keywords&gt;&lt;keyword&gt;Anxiety&lt;/keyword&gt;&lt;keyword&gt;Depression&lt;/keyword&gt;&lt;keyword&gt;Addiction&lt;/keyword&gt;&lt;keyword&gt;Disability&lt;/keyword&gt;&lt;keyword&gt;Schizophrenia&lt;/keyword&gt;&lt;keyword&gt;Epidemiology&lt;/keyword&gt;&lt;/keywords&gt;&lt;dates&gt;&lt;year&gt;2005&lt;/year&gt;&lt;pub-dates&gt;&lt;date&gt;2005/08/01/&lt;/date&gt;&lt;/pub-dates&gt;&lt;/dates&gt;&lt;isbn&gt;0924-977X&lt;/isbn&gt;&lt;urls&gt;&lt;related-urls&gt;&lt;url&gt;http://www.sciencedirect.com/science/article/pii/S0924977X05000751&lt;/url&gt;&lt;url&gt;https://www.europeanneuropsychopharmacology.com/article/S0924-977X(05)00075-1/fulltext&lt;/url&gt;&lt;/related-urls&gt;&lt;/urls&gt;&lt;electronic-resource-num&gt;https://doi.org/10.1016/j.euroneuro.2005.04.012&lt;/electronic-resource-num&gt;&lt;/record&gt;&lt;/Cite&gt;&lt;/EndNote&gt;</w:instrText>
      </w:r>
      <w:r w:rsidR="007A3FA8">
        <w:fldChar w:fldCharType="separate"/>
      </w:r>
      <w:r w:rsidR="00C40AAC" w:rsidRPr="00C40AAC">
        <w:rPr>
          <w:noProof/>
          <w:vertAlign w:val="superscript"/>
        </w:rPr>
        <w:t>23</w:t>
      </w:r>
      <w:r w:rsidR="007A3FA8">
        <w:fldChar w:fldCharType="end"/>
      </w:r>
      <w:r>
        <w:t xml:space="preserve">. Patients’ understanding of their own symptoms, and their expectations and experiences of their GPs’ ability to help, have an impact on which issues they will raise in their consultations with the GP </w:t>
      </w:r>
      <w:r w:rsidR="007A3FA8">
        <w:fldChar w:fldCharType="begin">
          <w:fldData xml:space="preserve">PEVuZE5vdGU+PENpdGU+PEF1dGhvcj5CdXN6ZXdpY3o8L0F1dGhvcj48WWVhcj4yMDA2PC9ZZWFy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PkJyaXRpc2ggSm91cm5hbCBvZiBHZW5lcmFsIFByYWN0aWNlPC9mdWxsLXRpdGxlPjxhYmJyLTE+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</w:fldData>
        </w:fldChar>
      </w:r>
      <w:r w:rsidR="00C40AAC">
        <w:instrText xml:space="preserve"> ADDIN EN.CITE </w:instrText>
      </w:r>
      <w:r w:rsidR="00C40AAC">
        <w:fldChar w:fldCharType="begin">
          <w:fldData xml:space="preserve">PEVuZE5vdGU+PENpdGU+PEF1dGhvcj5CdXN6ZXdpY3o8L0F1dGhvcj48WWVhcj4yMDA2PC9ZZWFy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PkJyaXRpc2ggSm91cm5hbCBvZiBHZW5lcmFsIFByYWN0aWNlPC9mdWxsLXRpdGxlPjxhYmJyLTE+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</w:fldData>
        </w:fldChar>
      </w:r>
      <w:r w:rsidR="00C40AAC">
        <w:instrText xml:space="preserve"> ADDIN EN.CITE.DATA </w:instrText>
      </w:r>
      <w:r w:rsidR="00C40AAC">
        <w:fldChar w:fldCharType="end"/>
      </w:r>
      <w:r w:rsidR="007A3FA8">
        <w:fldChar w:fldCharType="separate"/>
      </w:r>
      <w:r w:rsidR="00C40AAC" w:rsidRPr="00C40AAC">
        <w:rPr>
          <w:noProof/>
          <w:vertAlign w:val="superscript"/>
        </w:rPr>
        <w:t>24,25</w:t>
      </w:r>
      <w:r w:rsidR="007A3FA8">
        <w:fldChar w:fldCharType="end"/>
      </w:r>
      <w:r>
        <w:t xml:space="preserve">. Although several studies have shown that most patients would prefer psychotherapy rather than medications if in need of treatment for depression </w:t>
      </w:r>
      <w:r w:rsidR="007A3FA8">
        <w:fldChar w:fldCharType="begin">
          <w:fldData xml:space="preserve">PEVuZE5vdGU+PENpdGU+PEF1dGhvcj5NY0h1Z2g8L0F1dGhvcj48WWVhcj4yMDEzPC9ZZWFyPjxS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</w:fldData>
        </w:fldChar>
      </w:r>
      <w:r w:rsidR="00C40AAC">
        <w:instrText xml:space="preserve"> ADDIN EN.CITE </w:instrText>
      </w:r>
      <w:r w:rsidR="00C40AAC">
        <w:fldChar w:fldCharType="begin">
          <w:fldData xml:space="preserve">PEVuZE5vdGU+PENpdGU+PEF1dGhvcj5NY0h1Z2g8L0F1dGhvcj48WWVhcj4yMDEzPC9ZZWFyPjxS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</w:fldData>
        </w:fldChar>
      </w:r>
      <w:r w:rsidR="00C40AAC">
        <w:instrText xml:space="preserve"> ADDIN EN.CITE.DATA </w:instrText>
      </w:r>
      <w:r w:rsidR="00C40AAC">
        <w:fldChar w:fldCharType="end"/>
      </w:r>
      <w:r w:rsidR="007A3FA8">
        <w:fldChar w:fldCharType="separate"/>
      </w:r>
      <w:r w:rsidR="00C40AAC" w:rsidRPr="00C40AAC">
        <w:rPr>
          <w:noProof/>
          <w:vertAlign w:val="superscript"/>
        </w:rPr>
        <w:t>26,27</w:t>
      </w:r>
      <w:r w:rsidR="007A3FA8">
        <w:fldChar w:fldCharType="end"/>
      </w:r>
      <w:r>
        <w:t xml:space="preserve">, few studies have examined what help patients with depression have received from their GP. The patient’s perspective on health-care delivery is important to improve health-care services and patients increasingly take part in decision-making regarding their health care </w:t>
      </w:r>
      <w:r w:rsidR="007A3FA8">
        <w:fldChar w:fldCharType="begin">
          <w:fldData xml:space="preserve">PEVuZE5vdGU+PENpdGU+PEF1dGhvcj5Ob3J3ZWdpYW4gQm9hcmQgb2YgSGVhbHRoPC9BdXRob3I+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</w:fldData>
        </w:fldChar>
      </w:r>
      <w:r w:rsidR="00C40AAC">
        <w:instrText xml:space="preserve"> ADDIN EN.CITE </w:instrText>
      </w:r>
      <w:r w:rsidR="00C40AAC">
        <w:fldChar w:fldCharType="begin">
          <w:fldData xml:space="preserve">PEVuZE5vdGU+PENpdGU+PEF1dGhvcj5Ob3J3ZWdpYW4gQm9hcmQgb2YgSGVhbHRoPC9BdXRob3I+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</w:fldData>
        </w:fldChar>
      </w:r>
      <w:r w:rsidR="00C40AAC">
        <w:instrText xml:space="preserve"> ADDIN EN.CITE.DATA </w:instrText>
      </w:r>
      <w:r w:rsidR="00C40AAC">
        <w:fldChar w:fldCharType="end"/>
      </w:r>
      <w:r w:rsidR="007A3FA8">
        <w:fldChar w:fldCharType="separate"/>
      </w:r>
      <w:r w:rsidR="00C40AAC" w:rsidRPr="00C40AAC">
        <w:rPr>
          <w:noProof/>
          <w:vertAlign w:val="superscript"/>
        </w:rPr>
        <w:t>11,28</w:t>
      </w:r>
      <w:r w:rsidR="007A3FA8">
        <w:fldChar w:fldCharType="end"/>
      </w:r>
      <w:r>
        <w:t>.</w:t>
      </w:r>
    </w:p>
    <w:p w14:paraId="61D657F1" w14:textId="3BABBA3C" w:rsidR="00793D22" w:rsidRDefault="00845878">
      <w:r>
        <w:t xml:space="preserve">The aims of this study were to investigate patient-reported treatment received </w:t>
      </w:r>
      <w:r w:rsidRPr="00044BD1">
        <w:t xml:space="preserve">for </w:t>
      </w:r>
      <w:r w:rsidR="005747B1" w:rsidRPr="00044BD1">
        <w:t xml:space="preserve">patient-reported </w:t>
      </w:r>
      <w:r>
        <w:t xml:space="preserve">depression and future treatment preferences </w:t>
      </w:r>
      <w:r w:rsidR="00E5516B">
        <w:t xml:space="preserve">among </w:t>
      </w:r>
      <w:r w:rsidR="00A07023">
        <w:t xml:space="preserve">adult </w:t>
      </w:r>
      <w:r>
        <w:t>patients visiting their</w:t>
      </w:r>
      <w:r w:rsidR="00EB16E5">
        <w:t xml:space="preserve"> </w:t>
      </w:r>
      <w:r>
        <w:t xml:space="preserve">GP, and </w:t>
      </w:r>
      <w:r w:rsidR="00A07023">
        <w:t xml:space="preserve">further </w:t>
      </w:r>
      <w:r>
        <w:t xml:space="preserve">to evaluate the associations </w:t>
      </w:r>
      <w:r w:rsidR="00A07023">
        <w:t>between treatment</w:t>
      </w:r>
      <w:r w:rsidR="007C201C">
        <w:t xml:space="preserve"> and </w:t>
      </w:r>
      <w:r>
        <w:t>sex, age and educational level.</w:t>
      </w:r>
    </w:p>
    <w:p w14:paraId="76F8AB1D" w14:textId="77777777" w:rsidR="00793D22" w:rsidRDefault="00793D22"/>
    <w:p w14:paraId="3CC96D53" w14:textId="77777777" w:rsidR="00793D22" w:rsidRDefault="00845878">
      <w:pPr>
        <w:pStyle w:val="Overskrift1"/>
      </w:pPr>
      <w:r>
        <w:lastRenderedPageBreak/>
        <w:t>METHOD</w:t>
      </w:r>
    </w:p>
    <w:p w14:paraId="1673D150" w14:textId="77777777" w:rsidR="00793D22" w:rsidRDefault="00845878">
      <w:pPr>
        <w:pStyle w:val="Overskrift2"/>
      </w:pPr>
      <w:r>
        <w:t>Study population</w:t>
      </w:r>
    </w:p>
    <w:p w14:paraId="74319A77" w14:textId="77777777" w:rsidR="00793D22" w:rsidRDefault="00845878">
      <w:r>
        <w:t>We conducted a cross-sectional survey based on questionnaire data collected in general practices during the fall of 2016 and the spring of 2017.</w:t>
      </w:r>
    </w:p>
    <w:p w14:paraId="2DFFAE1C" w14:textId="77777777" w:rsidR="00793D22" w:rsidRDefault="00845878">
      <w:pPr>
        <w:rPr>
          <w:rFonts w:cstheme="minorHAnsi"/>
        </w:rPr>
      </w:pPr>
      <w:r>
        <w:t xml:space="preserve">In their sixth year of medical study at the University of Bergen, all students are deployed in different general practices in Western Norway for a 4-week period. We instructed these students to collect questionnaire data from 20 consecutive patients aged 18 years and older sitting in GPs’ waiting rooms on random days during this period. The student (or secretary </w:t>
      </w:r>
      <w:r>
        <w:rPr>
          <w:rFonts w:cstheme="minorHAnsi"/>
        </w:rPr>
        <w:t>at the GP office) provided a letter presenting information about the study and a one-page questionnaire. The patients completed the questionnaire in the waiting room and returned it in a sealed envelope to the secretary. No compensation for study participation was granted.</w:t>
      </w:r>
    </w:p>
    <w:p w14:paraId="44C72AC8" w14:textId="77777777" w:rsidR="00793D22" w:rsidRDefault="00845878">
      <w:r>
        <w:rPr>
          <w:shd w:val="clear" w:color="auto" w:fill="FFFFFF"/>
        </w:rPr>
        <w:t xml:space="preserve">In total, 131 of 141 medical students collected data for the study, recruiting an average of 17.9 patients. The response rate of 89.2% was calculated on reports from 124 students. Seven students did not systematically report the number of patients who declined to participate. </w:t>
      </w:r>
      <w:r>
        <w:t>Of the 2335 completed questionnaires, 96 were excluded because the respondent’s age was missing (N=67) or the patients were younger than 18 years (N=29), which resulted in 2239 valid questionnaires comprising the study population.</w:t>
      </w:r>
    </w:p>
    <w:p w14:paraId="27C126DB" w14:textId="77777777" w:rsidR="00793D22" w:rsidRDefault="00845878">
      <w:pPr>
        <w:pStyle w:val="Overskrift2"/>
      </w:pPr>
      <w:r>
        <w:t>Measurements</w:t>
      </w:r>
    </w:p>
    <w:p w14:paraId="37FC5E20" w14:textId="0731711F" w:rsidR="00793D22" w:rsidRDefault="00845878">
      <w:r>
        <w:t xml:space="preserve">The one-page questionnaire was developed by experienced researchers and GPs (authors </w:t>
      </w:r>
      <w:r w:rsidR="0000654B">
        <w:t xml:space="preserve">SR, </w:t>
      </w:r>
      <w:r>
        <w:t xml:space="preserve">ØH, BB, </w:t>
      </w:r>
      <w:r w:rsidR="0000654B">
        <w:t xml:space="preserve">and </w:t>
      </w:r>
      <w:r>
        <w:t xml:space="preserve">SH) and contained questions about demographics, symptoms, treatment, contentment with treatment, and future preferences in relation to depression. </w:t>
      </w:r>
      <w:bookmarkStart w:id="1" w:name="_Hlk3985880"/>
      <w:r>
        <w:t xml:space="preserve">The questionnaire also contained a short introductory text describing common symptoms and signs of depression, i.e., feeling down, hopeless, or </w:t>
      </w:r>
      <w:r w:rsidRPr="00044BD1">
        <w:lastRenderedPageBreak/>
        <w:t>depressed, and/or experiencing little interest or pleasure in activities</w:t>
      </w:r>
      <w:bookmarkEnd w:id="1"/>
      <w:r w:rsidR="00180152" w:rsidRPr="00044BD1">
        <w:t>.</w:t>
      </w:r>
      <w:r w:rsidRPr="00044BD1">
        <w:t xml:space="preserve"> We present data from the following questions in this paper: Previous involvement of GP (“Have you ever discussed with your GP that you were </w:t>
      </w:r>
      <w:r w:rsidR="00475E57" w:rsidRPr="00044BD1">
        <w:t xml:space="preserve">bothered with </w:t>
      </w:r>
      <w:r w:rsidRPr="00044BD1">
        <w:t>depress</w:t>
      </w:r>
      <w:r w:rsidR="00475E57" w:rsidRPr="00044BD1">
        <w:t>ion</w:t>
      </w:r>
      <w:r w:rsidRPr="00044BD1">
        <w:t>?”), depression treatment received (“What kind of help did you get from your GP?”) and future treatment preferences (“In case of future depression, what kind of help would you prefer?”). The previous involvement of the GP was reported as yes or no</w:t>
      </w:r>
      <w:r>
        <w:t xml:space="preserve">. The two questions regarding treatment received and preferred had seven answer options (i.e. talking therapy with GP, medication, sick-leave certification, referral to psychologist/psychiatrist, referral to psychomotor physiotherapist, no help, and other </w:t>
      </w:r>
      <w:r w:rsidR="00E059D8">
        <w:t>(</w:t>
      </w:r>
      <w:r>
        <w:t xml:space="preserve">free text, where the respondent could write freely) that allowed for the choice of more than one option. The future involvement of the GP (“In case of future depression, I would seek my GP”) was reported using single statements on a 5-point scale (fully agree, agree, neutral, disagree, or strongly disagree). The noninvolvement of the GP was reported using a single question (“If you have not discussed your depression with your GP, what was the reason?”) with six answer options (I have had no problems with depression, self-limiting conditions, the GP cannot help, I do not want to talk about depression, help from others, and other </w:t>
      </w:r>
      <w:r w:rsidR="00E059D8">
        <w:t>(</w:t>
      </w:r>
      <w:r>
        <w:t>free text) that allowed for the choice of more than one option. Demographic information (sex, age and educational level) was also included. Only a few patients completed the free-text options and their responses were not suitable for qualitative analysis.</w:t>
      </w:r>
    </w:p>
    <w:p w14:paraId="67B3BECD" w14:textId="77777777" w:rsidR="00793D22" w:rsidRDefault="00845878">
      <w:pPr>
        <w:pStyle w:val="Overskrift2"/>
      </w:pPr>
      <w:r>
        <w:t>Statistical analysis</w:t>
      </w:r>
    </w:p>
    <w:p w14:paraId="75AB9BC1" w14:textId="01BBB129" w:rsidR="00793D22" w:rsidRDefault="00845878">
      <w:r>
        <w:t xml:space="preserve">The data were analyzed using descriptive statistical methods and comparing groups using the Pearson chi-square test. </w:t>
      </w:r>
      <w:r w:rsidR="00AA6639">
        <w:t>L</w:t>
      </w:r>
      <w:r>
        <w:t xml:space="preserve">ogistic regression analyses were performed to examine the associations between patients’ sex, age, and educational level (independent variables) with depression treatment; male sex, </w:t>
      </w:r>
      <w:r w:rsidRPr="00044BD1">
        <w:t>age group 18–39 years, and primary school serving as references</w:t>
      </w:r>
      <w:r w:rsidR="00AA6639" w:rsidRPr="00044BD1">
        <w:t xml:space="preserve">, and fully adjusted model presented. </w:t>
      </w:r>
      <w:r w:rsidR="008551B5" w:rsidRPr="00044BD1">
        <w:t>L</w:t>
      </w:r>
      <w:r w:rsidR="00E754D9" w:rsidRPr="00044BD1">
        <w:t xml:space="preserve">ogistic regression models </w:t>
      </w:r>
      <w:r w:rsidR="00DF07C4" w:rsidRPr="00044BD1">
        <w:t>we</w:t>
      </w:r>
      <w:r w:rsidR="00E754D9" w:rsidRPr="00044BD1">
        <w:t>r</w:t>
      </w:r>
      <w:r w:rsidR="00DF07C4" w:rsidRPr="00044BD1">
        <w:t xml:space="preserve">e </w:t>
      </w:r>
      <w:r w:rsidR="008C47BF" w:rsidRPr="00044BD1">
        <w:t xml:space="preserve">also </w:t>
      </w:r>
      <w:r w:rsidR="00DF07C4" w:rsidRPr="00044BD1">
        <w:t xml:space="preserve">used to </w:t>
      </w:r>
      <w:r w:rsidR="00E754D9" w:rsidRPr="00044BD1">
        <w:t>analyze</w:t>
      </w:r>
      <w:r w:rsidR="00DF07C4" w:rsidRPr="00044BD1">
        <w:t xml:space="preserve"> ass</w:t>
      </w:r>
      <w:r w:rsidR="00E754D9" w:rsidRPr="00044BD1">
        <w:t>ociations</w:t>
      </w:r>
      <w:r w:rsidR="00DF07C4" w:rsidRPr="00044BD1">
        <w:t xml:space="preserve"> between </w:t>
      </w:r>
      <w:r w:rsidR="00B3311A" w:rsidRPr="00044BD1">
        <w:t>previous treatment measures and preferred f</w:t>
      </w:r>
      <w:r w:rsidR="00E754D9" w:rsidRPr="00044BD1">
        <w:t>uture treatment, using the same adjusting variables</w:t>
      </w:r>
      <w:r w:rsidR="00CA7C1F" w:rsidRPr="00044BD1">
        <w:t xml:space="preserve"> listed above</w:t>
      </w:r>
      <w:r w:rsidR="00E754D9" w:rsidRPr="00044BD1">
        <w:t xml:space="preserve">. </w:t>
      </w:r>
      <w:r w:rsidRPr="00044BD1">
        <w:t xml:space="preserve">The effect </w:t>
      </w:r>
      <w:r>
        <w:lastRenderedPageBreak/>
        <w:t>estimates are presented as odds ratios (OR) with 95% confidence intervals (CI). STATA software (version 15; Stata Corp., College Station, TX, USA) was used and the level of significance was 0.05.</w:t>
      </w:r>
    </w:p>
    <w:p w14:paraId="538340C9" w14:textId="77777777" w:rsidR="00793D22" w:rsidRDefault="00793D22"/>
    <w:p w14:paraId="6D593AA8" w14:textId="77777777" w:rsidR="00793D22" w:rsidRDefault="00845878">
      <w:pPr>
        <w:pStyle w:val="Overskrift1"/>
      </w:pPr>
      <w:r>
        <w:t>RESULTS</w:t>
      </w:r>
    </w:p>
    <w:p w14:paraId="1CC348BF" w14:textId="77777777" w:rsidR="00094597" w:rsidRPr="00044BD1" w:rsidRDefault="00845878" w:rsidP="0040445E">
      <w:r w:rsidRPr="00044BD1">
        <w:t>The study population comprised 2239 patients, mean age 48.6 ± 17.7 years (range 18–91 years), 60.1% were women (Table 1).</w:t>
      </w:r>
      <w:r w:rsidRPr="00044BD1">
        <w:rPr>
          <w:rFonts w:eastAsia="Times New Roman" w:cs="Times New Roman"/>
        </w:rPr>
        <w:t xml:space="preserve"> </w:t>
      </w:r>
      <w:r w:rsidRPr="00044BD1">
        <w:t>Altogether, 770 (34.4%) patients reported that they had consulted their GP for depression, while 341 (15.2%) had dealt with depression without seeking help from their GP</w:t>
      </w:r>
      <w:r w:rsidR="00E40A99" w:rsidRPr="00044BD1">
        <w:t xml:space="preserve">, </w:t>
      </w:r>
      <w:r w:rsidR="004B15C5" w:rsidRPr="00044BD1">
        <w:t xml:space="preserve">964 (43.1%) </w:t>
      </w:r>
      <w:r w:rsidRPr="00044BD1">
        <w:t>had had</w:t>
      </w:r>
      <w:r w:rsidR="00CA7C1F" w:rsidRPr="00044BD1">
        <w:t xml:space="preserve"> no</w:t>
      </w:r>
      <w:r w:rsidR="004B15C5" w:rsidRPr="00044BD1">
        <w:t xml:space="preserve"> problems with depression</w:t>
      </w:r>
      <w:r w:rsidRPr="00044BD1">
        <w:t>,</w:t>
      </w:r>
      <w:r w:rsidR="004B15C5" w:rsidRPr="00044BD1">
        <w:t xml:space="preserve"> </w:t>
      </w:r>
      <w:r w:rsidR="00FB30EA" w:rsidRPr="00044BD1">
        <w:t>and 7.3% did not answer these questions</w:t>
      </w:r>
      <w:r w:rsidR="00E40A99" w:rsidRPr="00044BD1">
        <w:t>.</w:t>
      </w:r>
      <w:r w:rsidR="00494718" w:rsidRPr="00044BD1">
        <w:t xml:space="preserve"> Of the 341 patients</w:t>
      </w:r>
      <w:r w:rsidR="007F53CE" w:rsidRPr="00044BD1">
        <w:t xml:space="preserve"> that </w:t>
      </w:r>
      <w:r w:rsidR="002259BC" w:rsidRPr="00044BD1">
        <w:t>had dealt with depression without seeking help from their GP</w:t>
      </w:r>
      <w:r w:rsidR="00494718" w:rsidRPr="00044BD1">
        <w:t>, 250 thought it were self-limiting conditions, 68 did not want to talk about depression, 61 had sought help from others, and 21 believed that the</w:t>
      </w:r>
      <w:r w:rsidR="00217AAE" w:rsidRPr="00044BD1">
        <w:t>ir</w:t>
      </w:r>
      <w:r w:rsidR="00494718" w:rsidRPr="00044BD1">
        <w:t xml:space="preserve"> GP could not help. </w:t>
      </w:r>
    </w:p>
    <w:p w14:paraId="2127F3D5" w14:textId="17225FD6" w:rsidR="00793D22" w:rsidRPr="00044BD1" w:rsidRDefault="00845878">
      <w:pPr>
        <w:jc w:val="center"/>
      </w:pPr>
      <w:r w:rsidRPr="00044BD1">
        <w:t>***INSERT TABLE 1 HERE****</w:t>
      </w:r>
    </w:p>
    <w:p w14:paraId="706E0ED6" w14:textId="6C467FA3" w:rsidR="00793D22" w:rsidRPr="00044BD1" w:rsidRDefault="00845878">
      <w:r w:rsidRPr="00044BD1">
        <w:t xml:space="preserve">Figure 1a shows the distribution of patient-reported depression treatment received from GPs. Of the 770 patients who had sought help from their GP, 39.1% were managed in the general practice alone (talking therapy and/or medication and/or sick-leave certificate), while 52.5% were also referred to </w:t>
      </w:r>
      <w:r w:rsidR="0054639D" w:rsidRPr="00044BD1">
        <w:t>psychologist or psychiatrist.</w:t>
      </w:r>
      <w:r w:rsidR="00163057" w:rsidRPr="00044BD1">
        <w:t xml:space="preserve"> </w:t>
      </w:r>
      <w:r w:rsidR="0032152F" w:rsidRPr="00044BD1">
        <w:t>Altogether</w:t>
      </w:r>
      <w:bookmarkStart w:id="2" w:name="_Hlk6861849"/>
      <w:r w:rsidR="00217AAE" w:rsidRPr="00044BD1">
        <w:t xml:space="preserve"> 44.7% patients reported single treatment options;</w:t>
      </w:r>
      <w:bookmarkEnd w:id="2"/>
      <w:r w:rsidR="00523F21" w:rsidRPr="00044BD1">
        <w:t xml:space="preserve"> 16.0</w:t>
      </w:r>
      <w:r w:rsidR="00671EFC" w:rsidRPr="00044BD1">
        <w:t xml:space="preserve">% </w:t>
      </w:r>
      <w:r w:rsidR="00217AAE" w:rsidRPr="00044BD1">
        <w:t xml:space="preserve">had received </w:t>
      </w:r>
      <w:r w:rsidR="00671EFC" w:rsidRPr="00044BD1">
        <w:t>talking th</w:t>
      </w:r>
      <w:r w:rsidR="00307B5B" w:rsidRPr="00044BD1">
        <w:t>er</w:t>
      </w:r>
      <w:r w:rsidR="00671EFC" w:rsidRPr="00044BD1">
        <w:t>ap</w:t>
      </w:r>
      <w:r w:rsidR="00307B5B" w:rsidRPr="00044BD1">
        <w:t>y</w:t>
      </w:r>
      <w:r w:rsidR="00671EFC" w:rsidRPr="00044BD1">
        <w:t xml:space="preserve"> </w:t>
      </w:r>
      <w:r w:rsidR="00C2185C" w:rsidRPr="00044BD1">
        <w:t>with</w:t>
      </w:r>
      <w:r w:rsidR="00671EFC" w:rsidRPr="00044BD1">
        <w:t xml:space="preserve"> GP</w:t>
      </w:r>
      <w:r w:rsidR="00740C29" w:rsidRPr="00044BD1">
        <w:t xml:space="preserve"> only</w:t>
      </w:r>
      <w:r w:rsidR="00A73678" w:rsidRPr="00044BD1">
        <w:t xml:space="preserve">, </w:t>
      </w:r>
      <w:r w:rsidR="00C2185C" w:rsidRPr="00044BD1">
        <w:t>12.6% medication</w:t>
      </w:r>
      <w:r w:rsidR="00740C29" w:rsidRPr="00044BD1">
        <w:t xml:space="preserve"> only</w:t>
      </w:r>
      <w:r w:rsidR="00C2185C" w:rsidRPr="00044BD1">
        <w:t xml:space="preserve">, and </w:t>
      </w:r>
      <w:r w:rsidR="00A73678" w:rsidRPr="00044BD1">
        <w:t>16.</w:t>
      </w:r>
      <w:r w:rsidR="005F4186" w:rsidRPr="00044BD1">
        <w:t>1</w:t>
      </w:r>
      <w:r w:rsidR="00A73678" w:rsidRPr="00044BD1">
        <w:t xml:space="preserve">% </w:t>
      </w:r>
      <w:r w:rsidR="00307B5B" w:rsidRPr="00044BD1">
        <w:t xml:space="preserve">referral to </w:t>
      </w:r>
      <w:r w:rsidR="00A73678" w:rsidRPr="00044BD1">
        <w:t>psychologist/</w:t>
      </w:r>
      <w:r w:rsidR="00307B5B" w:rsidRPr="00044BD1">
        <w:t>psychiatrist</w:t>
      </w:r>
      <w:r w:rsidR="00740C29" w:rsidRPr="00044BD1">
        <w:t xml:space="preserve"> only</w:t>
      </w:r>
      <w:r w:rsidR="00A73678" w:rsidRPr="00044BD1">
        <w:t xml:space="preserve">. </w:t>
      </w:r>
      <w:r w:rsidR="006A33B3" w:rsidRPr="00044BD1">
        <w:t>The remaining 55.3% patients reported more than one treatment option, but w</w:t>
      </w:r>
      <w:r w:rsidR="00C2185C" w:rsidRPr="00044BD1">
        <w:t xml:space="preserve">e cannot report combinations of treatment since the responses may </w:t>
      </w:r>
      <w:r w:rsidR="00740C29" w:rsidRPr="00044BD1">
        <w:t xml:space="preserve">possibly </w:t>
      </w:r>
      <w:r w:rsidR="00C2185C" w:rsidRPr="00044BD1">
        <w:t>refer to different depression episodes</w:t>
      </w:r>
      <w:r w:rsidR="006A33B3" w:rsidRPr="00044BD1">
        <w:t xml:space="preserve">. </w:t>
      </w:r>
    </w:p>
    <w:p w14:paraId="493C082D" w14:textId="77777777" w:rsidR="00793D22" w:rsidRDefault="00845878">
      <w:pPr>
        <w:jc w:val="center"/>
      </w:pPr>
      <w:r>
        <w:t>***INSERT FIGURE 1 HERE****</w:t>
      </w:r>
    </w:p>
    <w:p w14:paraId="1F12777F" w14:textId="2C65086D" w:rsidR="00793D22" w:rsidRPr="00044BD1" w:rsidRDefault="004C7D13">
      <w:r w:rsidRPr="00044BD1">
        <w:lastRenderedPageBreak/>
        <w:t>O</w:t>
      </w:r>
      <w:r w:rsidR="00845878" w:rsidRPr="00044BD1">
        <w:t>lder age was associated with more medication and fewer referrals to</w:t>
      </w:r>
      <w:r w:rsidR="007A3FA8" w:rsidRPr="00044BD1">
        <w:t xml:space="preserve"> </w:t>
      </w:r>
      <w:r w:rsidR="009C6320" w:rsidRPr="00044BD1">
        <w:t>psychologist/psychiatrist</w:t>
      </w:r>
      <w:r w:rsidRPr="00044BD1">
        <w:t xml:space="preserve"> (Table 2)</w:t>
      </w:r>
      <w:r w:rsidR="00DC448A" w:rsidRPr="00044BD1">
        <w:t>.</w:t>
      </w:r>
      <w:r w:rsidR="00845878" w:rsidRPr="00044BD1">
        <w:t xml:space="preserve"> Medium education level was a predictor of talking therapy with the GP. Fewer patients with high education received medication (OR, 0.49; 95% CI: 0.30–0.80) compared to those with low education. </w:t>
      </w:r>
      <w:r w:rsidR="003E32FB" w:rsidRPr="00044BD1">
        <w:t>For 42% of</w:t>
      </w:r>
      <w:r w:rsidR="00A87247" w:rsidRPr="00044BD1">
        <w:t xml:space="preserve"> patients in </w:t>
      </w:r>
      <w:r w:rsidR="00845878" w:rsidRPr="00044BD1">
        <w:t xml:space="preserve">working age (18–67 years) </w:t>
      </w:r>
      <w:r w:rsidR="003E32FB" w:rsidRPr="00044BD1">
        <w:t>the GP</w:t>
      </w:r>
      <w:r w:rsidR="000B2DE2" w:rsidRPr="00044BD1">
        <w:t xml:space="preserve"> had issued a </w:t>
      </w:r>
      <w:r w:rsidR="00186E1D" w:rsidRPr="00044BD1">
        <w:t>sick</w:t>
      </w:r>
      <w:r w:rsidR="00787F84" w:rsidRPr="00044BD1">
        <w:t>-</w:t>
      </w:r>
      <w:r w:rsidR="00186E1D" w:rsidRPr="00044BD1">
        <w:t>le</w:t>
      </w:r>
      <w:r w:rsidR="00787F84" w:rsidRPr="00044BD1">
        <w:t>a</w:t>
      </w:r>
      <w:r w:rsidR="00186E1D" w:rsidRPr="00044BD1">
        <w:t xml:space="preserve">ve </w:t>
      </w:r>
      <w:r w:rsidR="00845878" w:rsidRPr="00044BD1">
        <w:rPr>
          <w:rFonts w:eastAsia="Times New Roman" w:cs="Times New Roman"/>
        </w:rPr>
        <w:t xml:space="preserve">certification </w:t>
      </w:r>
      <w:r w:rsidR="005E51EC" w:rsidRPr="00044BD1">
        <w:rPr>
          <w:rFonts w:eastAsia="Times New Roman" w:cs="Times New Roman"/>
        </w:rPr>
        <w:t xml:space="preserve">related to depression and this </w:t>
      </w:r>
      <w:r w:rsidR="00845878" w:rsidRPr="00044BD1">
        <w:rPr>
          <w:rFonts w:eastAsia="Times New Roman" w:cs="Times New Roman"/>
        </w:rPr>
        <w:t xml:space="preserve">was associated with medium </w:t>
      </w:r>
      <w:r w:rsidR="00845878" w:rsidRPr="00044BD1">
        <w:t>(OR, 3.06; 95% CI: 1.66–5.61)</w:t>
      </w:r>
      <w:r w:rsidR="00845878" w:rsidRPr="00044BD1">
        <w:rPr>
          <w:rFonts w:eastAsia="Times New Roman" w:cs="Times New Roman"/>
        </w:rPr>
        <w:t xml:space="preserve"> or high education levels </w:t>
      </w:r>
      <w:r w:rsidR="00845878" w:rsidRPr="00044BD1">
        <w:t>(OR, 3.04; 95% CI: 1.64–5.62</w:t>
      </w:r>
      <w:r w:rsidR="005E51EC" w:rsidRPr="00044BD1">
        <w:t>), using low education as reference</w:t>
      </w:r>
      <w:r w:rsidR="003E32FB" w:rsidRPr="00044BD1">
        <w:t xml:space="preserve"> </w:t>
      </w:r>
      <w:r w:rsidR="00845878" w:rsidRPr="00044BD1">
        <w:t>(not tabulated).</w:t>
      </w:r>
    </w:p>
    <w:p w14:paraId="227F121D" w14:textId="4E557088" w:rsidR="00793D22" w:rsidRDefault="00845878">
      <w:pPr>
        <w:jc w:val="center"/>
      </w:pPr>
      <w:r>
        <w:t xml:space="preserve">***INSERT TABLE </w:t>
      </w:r>
      <w:r w:rsidR="00FC24EB">
        <w:t>2</w:t>
      </w:r>
      <w:r>
        <w:t xml:space="preserve"> HERE****</w:t>
      </w:r>
    </w:p>
    <w:p w14:paraId="7FE6A73E" w14:textId="5E63A5AC" w:rsidR="00793D22" w:rsidRDefault="00845878">
      <w:r>
        <w:t xml:space="preserve">Of the 2239 patients, 81.6% fully agreed/agreed that they would seek their GP in case of depression in the future, 4% strongly disagreed/disagreed, and 14.3% </w:t>
      </w:r>
      <w:r w:rsidR="00F514B6">
        <w:t>gave a neutral response</w:t>
      </w:r>
      <w:r>
        <w:t>. Of 1782 respondents who stated their future treatment preferences (Figure 1b), 44.1% would choose treatment by GP only</w:t>
      </w:r>
      <w:r w:rsidR="0040445E">
        <w:t xml:space="preserve">, </w:t>
      </w:r>
      <w:r>
        <w:t xml:space="preserve">talking </w:t>
      </w:r>
      <w:proofErr w:type="gramStart"/>
      <w:r>
        <w:t>therapy in particular, while</w:t>
      </w:r>
      <w:proofErr w:type="gramEnd"/>
      <w:r>
        <w:t xml:space="preserve"> 25.0% would prefer referral to psychologist/psychiatrist </w:t>
      </w:r>
      <w:r w:rsidR="00F514B6">
        <w:t>only</w:t>
      </w:r>
      <w:r>
        <w:t xml:space="preserve"> and 27.9% preferred to choose combinations of treatment by GP and </w:t>
      </w:r>
      <w:r w:rsidR="00DC448A">
        <w:t>psychologist/psychiatrist</w:t>
      </w:r>
      <w:r w:rsidR="00AC2CE3">
        <w:t>.</w:t>
      </w:r>
    </w:p>
    <w:p w14:paraId="4EAAE504" w14:textId="5694797C" w:rsidR="00793D22" w:rsidRDefault="00845878">
      <w:r>
        <w:t xml:space="preserve">Male sex, higher age, and lower education were associated with preference for talking therapy and medication, while female sex, lower age, and higher education predicted preference for </w:t>
      </w:r>
      <w:r w:rsidR="00AC2CE3">
        <w:t>referral</w:t>
      </w:r>
      <w:r w:rsidR="0040445E">
        <w:t xml:space="preserve"> (Table 3)</w:t>
      </w:r>
      <w:r>
        <w:t xml:space="preserve">. </w:t>
      </w:r>
    </w:p>
    <w:p w14:paraId="0D20AF16" w14:textId="5DE50463" w:rsidR="00793D22" w:rsidRPr="00044BD1" w:rsidRDefault="00845878">
      <w:pPr>
        <w:jc w:val="center"/>
      </w:pPr>
      <w:r w:rsidRPr="00044BD1">
        <w:t xml:space="preserve">***INSERT TABLE </w:t>
      </w:r>
      <w:r w:rsidR="009E39FC" w:rsidRPr="00044BD1">
        <w:t>3</w:t>
      </w:r>
      <w:r w:rsidRPr="00044BD1">
        <w:t xml:space="preserve"> HERE****</w:t>
      </w:r>
    </w:p>
    <w:p w14:paraId="06FDD8E4" w14:textId="465438C4" w:rsidR="0099649C" w:rsidRPr="00044BD1" w:rsidRDefault="0086163F" w:rsidP="000A12BC">
      <w:r w:rsidRPr="00044BD1">
        <w:t>Of t</w:t>
      </w:r>
      <w:r w:rsidR="0081549F" w:rsidRPr="00044BD1">
        <w:t xml:space="preserve">he </w:t>
      </w:r>
      <w:r w:rsidRPr="00044BD1">
        <w:t>7</w:t>
      </w:r>
      <w:r w:rsidR="004C7D13" w:rsidRPr="00044BD1">
        <w:t>7</w:t>
      </w:r>
      <w:r w:rsidRPr="00044BD1">
        <w:t xml:space="preserve">0 </w:t>
      </w:r>
      <w:r w:rsidR="0081549F" w:rsidRPr="00044BD1">
        <w:t>pa</w:t>
      </w:r>
      <w:r w:rsidR="00241525" w:rsidRPr="00044BD1">
        <w:t>tients</w:t>
      </w:r>
      <w:r w:rsidR="0081549F" w:rsidRPr="00044BD1">
        <w:t xml:space="preserve"> </w:t>
      </w:r>
      <w:r w:rsidR="00221BAC" w:rsidRPr="00044BD1">
        <w:t xml:space="preserve">reporting </w:t>
      </w:r>
      <w:r w:rsidR="00693531" w:rsidRPr="00044BD1">
        <w:t xml:space="preserve">prior consultation </w:t>
      </w:r>
      <w:r w:rsidRPr="00044BD1">
        <w:t>with</w:t>
      </w:r>
      <w:r w:rsidR="00693531" w:rsidRPr="00044BD1">
        <w:t xml:space="preserve"> a GP for </w:t>
      </w:r>
      <w:r w:rsidR="0081549F" w:rsidRPr="00044BD1">
        <w:t>dep</w:t>
      </w:r>
      <w:r w:rsidR="00241525" w:rsidRPr="00044BD1">
        <w:t>ression</w:t>
      </w:r>
      <w:r w:rsidRPr="00044BD1">
        <w:t xml:space="preserve">, 568 </w:t>
      </w:r>
      <w:r w:rsidR="005D1B1A" w:rsidRPr="00044BD1">
        <w:t>also answered</w:t>
      </w:r>
      <w:r w:rsidR="0081549F" w:rsidRPr="00044BD1">
        <w:t xml:space="preserve"> the qu</w:t>
      </w:r>
      <w:r w:rsidR="00241525" w:rsidRPr="00044BD1">
        <w:t xml:space="preserve">estion </w:t>
      </w:r>
      <w:r w:rsidR="0081549F" w:rsidRPr="00044BD1">
        <w:t xml:space="preserve">about future </w:t>
      </w:r>
      <w:r w:rsidR="00241525" w:rsidRPr="00044BD1">
        <w:t>t</w:t>
      </w:r>
      <w:r w:rsidR="0081549F" w:rsidRPr="00044BD1">
        <w:t>re</w:t>
      </w:r>
      <w:r w:rsidR="00241525" w:rsidRPr="00044BD1">
        <w:t>a</w:t>
      </w:r>
      <w:r w:rsidR="0081549F" w:rsidRPr="00044BD1">
        <w:t>tme</w:t>
      </w:r>
      <w:r w:rsidR="00241525" w:rsidRPr="00044BD1">
        <w:t>n</w:t>
      </w:r>
      <w:r w:rsidR="0081549F" w:rsidRPr="00044BD1">
        <w:t xml:space="preserve">t </w:t>
      </w:r>
      <w:r w:rsidR="000277BA" w:rsidRPr="00044BD1">
        <w:t>preferences</w:t>
      </w:r>
      <w:r w:rsidR="00241525" w:rsidRPr="00044BD1">
        <w:t>. I</w:t>
      </w:r>
      <w:r w:rsidR="00974991" w:rsidRPr="00044BD1">
        <w:t>n</w:t>
      </w:r>
      <w:r w:rsidR="00241525" w:rsidRPr="00044BD1">
        <w:t xml:space="preserve"> </w:t>
      </w:r>
      <w:r w:rsidR="00C83744" w:rsidRPr="00044BD1">
        <w:t xml:space="preserve">adjusted </w:t>
      </w:r>
      <w:r w:rsidR="006A25DB" w:rsidRPr="00044BD1">
        <w:t xml:space="preserve">logistic regression </w:t>
      </w:r>
      <w:r w:rsidR="0053082C" w:rsidRPr="00044BD1">
        <w:t>we found a marked positive association between prior treatment reported and future treatment option, most pronounced for GP talking therapy and medication (Table 4).</w:t>
      </w:r>
      <w:r w:rsidR="00981F88" w:rsidRPr="00044BD1">
        <w:t xml:space="preserve"> </w:t>
      </w:r>
      <w:r w:rsidR="004619D3" w:rsidRPr="00044BD1">
        <w:t>P</w:t>
      </w:r>
      <w:r w:rsidR="00197F80" w:rsidRPr="00044BD1">
        <w:t>rior e</w:t>
      </w:r>
      <w:r w:rsidR="00981F88" w:rsidRPr="00044BD1">
        <w:t>xperience with tal</w:t>
      </w:r>
      <w:r w:rsidR="00AB0B53" w:rsidRPr="00044BD1">
        <w:t>king</w:t>
      </w:r>
      <w:r w:rsidR="00981F88" w:rsidRPr="00044BD1">
        <w:t xml:space="preserve"> </w:t>
      </w:r>
      <w:r w:rsidR="00AB0B53" w:rsidRPr="00044BD1">
        <w:t>therapy</w:t>
      </w:r>
      <w:r w:rsidR="00981F88" w:rsidRPr="00044BD1">
        <w:t xml:space="preserve"> </w:t>
      </w:r>
      <w:r w:rsidR="00C508FD" w:rsidRPr="00044BD1">
        <w:t>with</w:t>
      </w:r>
      <w:r w:rsidR="004619D3" w:rsidRPr="00044BD1">
        <w:t xml:space="preserve"> GP </w:t>
      </w:r>
      <w:r w:rsidR="00AA691A" w:rsidRPr="00044BD1">
        <w:t>was</w:t>
      </w:r>
      <w:r w:rsidR="0039381C" w:rsidRPr="00044BD1">
        <w:t xml:space="preserve"> </w:t>
      </w:r>
      <w:r w:rsidR="0059453F" w:rsidRPr="00044BD1">
        <w:t>inverse</w:t>
      </w:r>
      <w:r w:rsidR="00AA691A" w:rsidRPr="00044BD1">
        <w:t>ly</w:t>
      </w:r>
      <w:r w:rsidR="0039381C" w:rsidRPr="00044BD1">
        <w:t xml:space="preserve"> ass</w:t>
      </w:r>
      <w:r w:rsidR="00197F80" w:rsidRPr="00044BD1">
        <w:t xml:space="preserve">ociation </w:t>
      </w:r>
      <w:r w:rsidR="0039381C" w:rsidRPr="00044BD1">
        <w:t>with</w:t>
      </w:r>
      <w:r w:rsidR="00C508FD" w:rsidRPr="00044BD1">
        <w:t xml:space="preserve"> future </w:t>
      </w:r>
      <w:r w:rsidR="0059453F" w:rsidRPr="00044BD1">
        <w:t xml:space="preserve">preference </w:t>
      </w:r>
      <w:r w:rsidR="00AA691A" w:rsidRPr="00044BD1">
        <w:t>for</w:t>
      </w:r>
      <w:r w:rsidR="0059453F" w:rsidRPr="00044BD1">
        <w:t xml:space="preserve"> </w:t>
      </w:r>
      <w:r w:rsidR="0039381C" w:rsidRPr="00044BD1">
        <w:t>referra</w:t>
      </w:r>
      <w:r w:rsidR="00AA691A" w:rsidRPr="00044BD1">
        <w:t>l</w:t>
      </w:r>
      <w:r w:rsidR="0039381C" w:rsidRPr="00044BD1">
        <w:t xml:space="preserve"> </w:t>
      </w:r>
      <w:r w:rsidR="0055343B" w:rsidRPr="00044BD1">
        <w:t>(OR</w:t>
      </w:r>
      <w:r w:rsidR="0039381C" w:rsidRPr="00044BD1">
        <w:t xml:space="preserve"> </w:t>
      </w:r>
      <w:r w:rsidR="00AB0B53" w:rsidRPr="00044BD1">
        <w:t>0.4 (0.3-0.6)</w:t>
      </w:r>
      <w:r w:rsidR="0022565A" w:rsidRPr="00044BD1">
        <w:t>)</w:t>
      </w:r>
      <w:r w:rsidR="0053082C" w:rsidRPr="00044BD1">
        <w:t>.</w:t>
      </w:r>
      <w:r w:rsidR="00AB0B53" w:rsidRPr="00044BD1">
        <w:t xml:space="preserve"> </w:t>
      </w:r>
    </w:p>
    <w:p w14:paraId="772F2282" w14:textId="0422A757" w:rsidR="002946AE" w:rsidRPr="00044BD1" w:rsidRDefault="002946AE" w:rsidP="002946AE">
      <w:pPr>
        <w:jc w:val="center"/>
      </w:pPr>
      <w:r w:rsidRPr="00044BD1">
        <w:t>***INSERT TABLE 4 HERE****</w:t>
      </w:r>
    </w:p>
    <w:p w14:paraId="65DD824B" w14:textId="77777777" w:rsidR="00241525" w:rsidRDefault="00241525" w:rsidP="00073D22">
      <w:pPr>
        <w:jc w:val="center"/>
      </w:pPr>
    </w:p>
    <w:p w14:paraId="50517B04" w14:textId="77777777" w:rsidR="00793D22" w:rsidRDefault="00845878">
      <w:pPr>
        <w:pStyle w:val="Overskrift1"/>
      </w:pPr>
      <w:r>
        <w:t>DISCUSSION</w:t>
      </w:r>
    </w:p>
    <w:p w14:paraId="60E92643" w14:textId="5FD9CE49" w:rsidR="00793D22" w:rsidRPr="00E97A23" w:rsidRDefault="00845878">
      <w:pPr>
        <w:rPr>
          <w:color w:val="FF0000"/>
        </w:rPr>
      </w:pPr>
      <w:r>
        <w:t xml:space="preserve">Our study shows that one out of three patients </w:t>
      </w:r>
      <w:r w:rsidR="00297862">
        <w:t>surveyed in</w:t>
      </w:r>
      <w:r>
        <w:t xml:space="preserve"> GPs’ waiting rooms had consulted their GP for depression. Half of these patients had been managed in general practice, while the other half had also been referred to </w:t>
      </w:r>
      <w:r w:rsidR="00AC2CE3">
        <w:t>psychologist or psychiatrist</w:t>
      </w:r>
      <w:r>
        <w:t xml:space="preserve">. </w:t>
      </w:r>
      <w:r w:rsidR="00D623DA">
        <w:t xml:space="preserve">Some 50% had </w:t>
      </w:r>
      <w:r w:rsidR="00672B52">
        <w:t xml:space="preserve">received talking therapy with </w:t>
      </w:r>
      <w:r w:rsidR="004E1E17">
        <w:t xml:space="preserve">their </w:t>
      </w:r>
      <w:r w:rsidR="00672B52">
        <w:t xml:space="preserve">GP, and a similar share had </w:t>
      </w:r>
      <w:r w:rsidR="00D623DA">
        <w:t xml:space="preserve">been treated with medication. </w:t>
      </w:r>
      <w:r>
        <w:t>Higher age and lower educational level predicted treatment with medication, while younger age was associated with referral. In case of future depression, most patients would consult their GP with a preference of talking therapy</w:t>
      </w:r>
      <w:r w:rsidRPr="00E97A23">
        <w:rPr>
          <w:color w:val="FF0000"/>
        </w:rPr>
        <w:t>.</w:t>
      </w:r>
      <w:r w:rsidR="008411BC" w:rsidRPr="00E97A23">
        <w:rPr>
          <w:color w:val="FF0000"/>
        </w:rPr>
        <w:t xml:space="preserve"> </w:t>
      </w:r>
      <w:bookmarkStart w:id="3" w:name="_Hlk9276863"/>
      <w:r w:rsidR="008411BC" w:rsidRPr="00E97A23">
        <w:rPr>
          <w:color w:val="FF0000"/>
        </w:rPr>
        <w:t xml:space="preserve">Prior experience with talking therapy by GP markedly increased the odds for seeing this as a future option </w:t>
      </w:r>
      <w:proofErr w:type="gramStart"/>
      <w:r w:rsidR="008411BC" w:rsidRPr="00E97A23">
        <w:rPr>
          <w:color w:val="FF0000"/>
        </w:rPr>
        <w:t>and also</w:t>
      </w:r>
      <w:proofErr w:type="gramEnd"/>
      <w:r w:rsidR="008411BC" w:rsidRPr="00E97A23">
        <w:rPr>
          <w:color w:val="FF0000"/>
        </w:rPr>
        <w:t xml:space="preserve"> reduced the odds for a preference for referral in case of future depression.</w:t>
      </w:r>
    </w:p>
    <w:bookmarkEnd w:id="3"/>
    <w:p w14:paraId="6B6DC210" w14:textId="77777777" w:rsidR="00793D22" w:rsidRDefault="00845878">
      <w:pPr>
        <w:pStyle w:val="Overskrift2"/>
      </w:pPr>
      <w:r>
        <w:t>Strengths and limitations</w:t>
      </w:r>
    </w:p>
    <w:p w14:paraId="6CBAC4F7" w14:textId="74BC7E6A" w:rsidR="00793D22" w:rsidRPr="00044BD1" w:rsidRDefault="00845878">
      <w:r>
        <w:t xml:space="preserve">The sample size was large and comprised patients visiting many GP offices on random days. Age &lt; 18 years was the only exclusion criterion; therefore, the patients were representative of the </w:t>
      </w:r>
      <w:r w:rsidR="0040445E">
        <w:t xml:space="preserve">adult </w:t>
      </w:r>
      <w:r>
        <w:t xml:space="preserve">patient population in general practices in Norway. Nevertheless, we must consider selection bias because the patients who were perceived as being able and willing to participate may have been asked preferably. Thus, the oldest and most disadvantaged patients may be underrepresented. The questionnaire was in </w:t>
      </w:r>
      <w:r w:rsidRPr="00044BD1">
        <w:t>the Norwegian language and immigrants were</w:t>
      </w:r>
      <w:r w:rsidR="001443FD" w:rsidRPr="00044BD1">
        <w:t xml:space="preserve"> </w:t>
      </w:r>
      <w:r w:rsidR="00996D33" w:rsidRPr="00044BD1">
        <w:t xml:space="preserve">likely to </w:t>
      </w:r>
      <w:r w:rsidRPr="00044BD1">
        <w:t>have been excluded</w:t>
      </w:r>
      <w:r w:rsidR="008230E9" w:rsidRPr="00044BD1">
        <w:t>.</w:t>
      </w:r>
    </w:p>
    <w:p w14:paraId="090B86D4" w14:textId="7150C051" w:rsidR="00714907" w:rsidRPr="00044BD1" w:rsidRDefault="00845878">
      <w:r w:rsidRPr="00044BD1">
        <w:t>The patients received a written introduction to the questionnaire describing the main symptoms of depression</w:t>
      </w:r>
      <w:r w:rsidR="0040445E" w:rsidRPr="00044BD1">
        <w:t xml:space="preserve"> but </w:t>
      </w:r>
      <w:r w:rsidRPr="00044BD1">
        <w:t xml:space="preserve">these patients’ understanding of the concept of depression will vary and not necessarily align with diagnostic criteria. Information </w:t>
      </w:r>
      <w:r w:rsidR="009A4C7A" w:rsidRPr="00044BD1">
        <w:t>about symptoms that could describe</w:t>
      </w:r>
      <w:r w:rsidRPr="00044BD1">
        <w:t xml:space="preserve"> severity of depression was not collected and the patients’ </w:t>
      </w:r>
      <w:r w:rsidR="00E163DE" w:rsidRPr="00044BD1">
        <w:t xml:space="preserve">definition of </w:t>
      </w:r>
      <w:r w:rsidRPr="00044BD1">
        <w:t xml:space="preserve">depression may vary from </w:t>
      </w:r>
      <w:r w:rsidR="00960573" w:rsidRPr="00044BD1">
        <w:t xml:space="preserve">symptoms not fulfilling diagnostic criteria </w:t>
      </w:r>
      <w:r w:rsidRPr="00044BD1">
        <w:t>to severe</w:t>
      </w:r>
      <w:r w:rsidR="00960573" w:rsidRPr="00044BD1">
        <w:t xml:space="preserve"> depression</w:t>
      </w:r>
      <w:r w:rsidRPr="00044BD1">
        <w:t xml:space="preserve">. Self-reported information is also vulnerable </w:t>
      </w:r>
      <w:r w:rsidR="009A4C7A" w:rsidRPr="00044BD1">
        <w:t>to</w:t>
      </w:r>
      <w:r w:rsidRPr="00044BD1">
        <w:t xml:space="preserve"> recall-bias, especially for depression episodes in the past. </w:t>
      </w:r>
      <w:r w:rsidR="00371019" w:rsidRPr="00044BD1">
        <w:t>Colle</w:t>
      </w:r>
      <w:r w:rsidR="00B313D1" w:rsidRPr="00044BD1">
        <w:t>c</w:t>
      </w:r>
      <w:r w:rsidR="00371019" w:rsidRPr="00044BD1">
        <w:t>ting di</w:t>
      </w:r>
      <w:r w:rsidR="0056326E" w:rsidRPr="00044BD1">
        <w:t>agnoses</w:t>
      </w:r>
      <w:r w:rsidR="00371019" w:rsidRPr="00044BD1">
        <w:t xml:space="preserve"> f</w:t>
      </w:r>
      <w:r w:rsidR="0056326E" w:rsidRPr="00044BD1">
        <w:t>r</w:t>
      </w:r>
      <w:r w:rsidR="00371019" w:rsidRPr="00044BD1">
        <w:t>o</w:t>
      </w:r>
      <w:r w:rsidR="0056326E" w:rsidRPr="00044BD1">
        <w:t>m</w:t>
      </w:r>
      <w:r w:rsidR="00371019" w:rsidRPr="00044BD1">
        <w:t xml:space="preserve"> GP </w:t>
      </w:r>
      <w:r w:rsidR="0056326E" w:rsidRPr="00044BD1">
        <w:t>c</w:t>
      </w:r>
      <w:r w:rsidR="00371019" w:rsidRPr="00044BD1">
        <w:t>ould have in</w:t>
      </w:r>
      <w:r w:rsidR="0056326E" w:rsidRPr="00044BD1">
        <w:t xml:space="preserve">creased </w:t>
      </w:r>
      <w:r w:rsidR="00371019" w:rsidRPr="00044BD1">
        <w:t xml:space="preserve">the </w:t>
      </w:r>
      <w:r w:rsidR="00371019" w:rsidRPr="00044BD1">
        <w:lastRenderedPageBreak/>
        <w:t>precis</w:t>
      </w:r>
      <w:r w:rsidR="0056326E" w:rsidRPr="00044BD1">
        <w:t xml:space="preserve">ion </w:t>
      </w:r>
      <w:r w:rsidR="00610A24" w:rsidRPr="00044BD1">
        <w:t>compared</w:t>
      </w:r>
      <w:r w:rsidR="0056326E" w:rsidRPr="00044BD1">
        <w:t xml:space="preserve"> to </w:t>
      </w:r>
      <w:r w:rsidR="00610A24" w:rsidRPr="00044BD1">
        <w:t>patient</w:t>
      </w:r>
      <w:r w:rsidR="00487D83" w:rsidRPr="00044BD1">
        <w:t>-</w:t>
      </w:r>
      <w:r w:rsidR="0056326E" w:rsidRPr="00044BD1">
        <w:t>report</w:t>
      </w:r>
      <w:r w:rsidR="00487D83" w:rsidRPr="00044BD1">
        <w:t>ed diagnoses</w:t>
      </w:r>
      <w:r w:rsidR="00610A24" w:rsidRPr="00044BD1">
        <w:t xml:space="preserve">. On the other hand, </w:t>
      </w:r>
      <w:r w:rsidR="00371019" w:rsidRPr="00044BD1">
        <w:t>GP</w:t>
      </w:r>
      <w:r w:rsidR="00487D83" w:rsidRPr="00044BD1">
        <w:t>s’</w:t>
      </w:r>
      <w:r w:rsidR="00371019" w:rsidRPr="00044BD1">
        <w:t xml:space="preserve"> </w:t>
      </w:r>
      <w:r w:rsidR="0056326E" w:rsidRPr="00044BD1">
        <w:t>diagnos</w:t>
      </w:r>
      <w:r w:rsidR="00487D83" w:rsidRPr="00044BD1">
        <w:t>e</w:t>
      </w:r>
      <w:r w:rsidR="0056326E" w:rsidRPr="00044BD1">
        <w:t xml:space="preserve">s are </w:t>
      </w:r>
      <w:r w:rsidR="0040445E" w:rsidRPr="00044BD1">
        <w:t xml:space="preserve">also </w:t>
      </w:r>
      <w:r w:rsidR="00371019" w:rsidRPr="00044BD1">
        <w:t>un</w:t>
      </w:r>
      <w:r w:rsidR="00F374DE" w:rsidRPr="00044BD1">
        <w:t>precise</w:t>
      </w:r>
      <w:r w:rsidR="00371019" w:rsidRPr="00044BD1">
        <w:t xml:space="preserve"> </w:t>
      </w:r>
      <w:r w:rsidR="00F374DE" w:rsidRPr="00044BD1">
        <w:t xml:space="preserve">when </w:t>
      </w:r>
      <w:r w:rsidR="00371019" w:rsidRPr="00044BD1">
        <w:t xml:space="preserve">compared to </w:t>
      </w:r>
      <w:r w:rsidR="0056326E" w:rsidRPr="00044BD1">
        <w:t xml:space="preserve">a </w:t>
      </w:r>
      <w:r w:rsidR="00007B49" w:rsidRPr="00044BD1">
        <w:t>structured procedure</w:t>
      </w:r>
      <w:r w:rsidR="0056326E" w:rsidRPr="00044BD1">
        <w:t xml:space="preserve"> using diagnostic tools, </w:t>
      </w:r>
      <w:r w:rsidR="00487D83" w:rsidRPr="00044BD1">
        <w:t>comprising</w:t>
      </w:r>
      <w:r w:rsidR="0056326E" w:rsidRPr="00044BD1">
        <w:t xml:space="preserve"> both under</w:t>
      </w:r>
      <w:r w:rsidR="00D76DBD" w:rsidRPr="00044BD1">
        <w:t>-</w:t>
      </w:r>
      <w:r w:rsidR="0056326E" w:rsidRPr="00044BD1">
        <w:t xml:space="preserve"> and overd</w:t>
      </w:r>
      <w:r w:rsidR="00C01584" w:rsidRPr="00044BD1">
        <w:t>iagnosis</w:t>
      </w:r>
      <w:r w:rsidR="00180770" w:rsidRPr="00044BD1">
        <w:t xml:space="preserve"> </w:t>
      </w:r>
      <w:r w:rsidR="007A3FA8" w:rsidRPr="00044BD1">
        <w:fldChar w:fldCharType="begin">
          <w:fldData xml:space="preserve">PEVuZE5vdGU+PENpdGU+PEF1dGhvcj5NaXRjaGVsbDwvQXV0aG9yPjxZZWFyPjIwMDk8L1llYXI+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=
</w:fldData>
        </w:fldChar>
      </w:r>
      <w:r w:rsidR="00C40AAC" w:rsidRPr="00044BD1">
        <w:instrText xml:space="preserve"> ADDIN EN.CITE </w:instrText>
      </w:r>
      <w:r w:rsidR="00C40AAC" w:rsidRPr="00044BD1">
        <w:fldChar w:fldCharType="begin">
          <w:fldData xml:space="preserve">PEVuZE5vdGU+PENpdGU+PEF1dGhvcj5NaXRjaGVsbDwvQXV0aG9yPjxZZWFyPjIwMDk8L1llYXI+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=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29</w:t>
      </w:r>
      <w:r w:rsidR="007A3FA8" w:rsidRPr="00044BD1">
        <w:fldChar w:fldCharType="end"/>
      </w:r>
      <w:r w:rsidR="00F13A8D" w:rsidRPr="00044BD1">
        <w:t xml:space="preserve">. </w:t>
      </w:r>
      <w:r w:rsidR="00D76DBD" w:rsidRPr="00044BD1">
        <w:t>D</w:t>
      </w:r>
      <w:r w:rsidR="00F13A8D" w:rsidRPr="00044BD1">
        <w:t>iagnostic uncertainty is a gen</w:t>
      </w:r>
      <w:r w:rsidR="00007B49" w:rsidRPr="00044BD1">
        <w:t>e</w:t>
      </w:r>
      <w:r w:rsidR="00F13A8D" w:rsidRPr="00044BD1">
        <w:t>r</w:t>
      </w:r>
      <w:r w:rsidR="00007B49" w:rsidRPr="00044BD1">
        <w:t>a</w:t>
      </w:r>
      <w:r w:rsidR="00F13A8D" w:rsidRPr="00044BD1">
        <w:t xml:space="preserve">l problem </w:t>
      </w:r>
      <w:r w:rsidR="00007B49" w:rsidRPr="00044BD1">
        <w:t>regarding research in primary care.</w:t>
      </w:r>
    </w:p>
    <w:p w14:paraId="542319F6" w14:textId="1A4015DC" w:rsidR="00793D22" w:rsidRPr="00044BD1" w:rsidRDefault="00845878">
      <w:r w:rsidRPr="00044BD1">
        <w:t>Many patients experience depression as a recurrent condition; therefore, the patient-reported treatment options may apply for different recent or past depression episodes, and do not necessarily represent treatment combinations. Associations with age should be interpreted with caution because we lack information about when the treatment reported was received.</w:t>
      </w:r>
    </w:p>
    <w:p w14:paraId="49351A67" w14:textId="30C7244E" w:rsidR="00360B06" w:rsidRPr="00044BD1" w:rsidRDefault="00AF3035">
      <w:bookmarkStart w:id="4" w:name="_Hlk7340292"/>
      <w:r w:rsidRPr="00044BD1">
        <w:t xml:space="preserve">The present study </w:t>
      </w:r>
      <w:r w:rsidR="00E33CEF" w:rsidRPr="00044BD1">
        <w:t>is performed</w:t>
      </w:r>
      <w:r w:rsidRPr="00044BD1">
        <w:t xml:space="preserve"> in a </w:t>
      </w:r>
      <w:r w:rsidR="00E33CEF" w:rsidRPr="00044BD1">
        <w:t xml:space="preserve">primary care </w:t>
      </w:r>
      <w:r w:rsidRPr="00044BD1">
        <w:t xml:space="preserve">system with GPs as first line service with a gate keeping role. </w:t>
      </w:r>
      <w:r w:rsidR="0022565A" w:rsidRPr="00044BD1">
        <w:t>Although th</w:t>
      </w:r>
      <w:r w:rsidR="00CC0FC6" w:rsidRPr="00044BD1">
        <w:t xml:space="preserve">e GP </w:t>
      </w:r>
      <w:r w:rsidR="000328E6" w:rsidRPr="00044BD1">
        <w:t>role var</w:t>
      </w:r>
      <w:r w:rsidR="00B313D1" w:rsidRPr="00044BD1">
        <w:t>ies</w:t>
      </w:r>
      <w:r w:rsidR="000328E6" w:rsidRPr="00044BD1">
        <w:t xml:space="preserve"> between countries</w:t>
      </w:r>
      <w:r w:rsidR="0022565A" w:rsidRPr="00044BD1">
        <w:t>, GP</w:t>
      </w:r>
      <w:r w:rsidR="00CC0FC6" w:rsidRPr="00044BD1">
        <w:t>s</w:t>
      </w:r>
      <w:r w:rsidR="0022565A" w:rsidRPr="00044BD1">
        <w:t xml:space="preserve"> are generally </w:t>
      </w:r>
      <w:r w:rsidR="00CC0FC6" w:rsidRPr="00044BD1">
        <w:t xml:space="preserve">the first line service dealing with a </w:t>
      </w:r>
      <w:r w:rsidR="003C168D" w:rsidRPr="00044BD1">
        <w:t>wide</w:t>
      </w:r>
      <w:r w:rsidR="00CC0FC6" w:rsidRPr="00044BD1">
        <w:t xml:space="preserve"> </w:t>
      </w:r>
      <w:r w:rsidR="003C168D" w:rsidRPr="00044BD1">
        <w:t>range</w:t>
      </w:r>
      <w:r w:rsidR="00CC0FC6" w:rsidRPr="00044BD1">
        <w:t xml:space="preserve"> of health problems, including psychological problems, and our results concerning depression care should be generalizable to countries with similar primary care models.</w:t>
      </w:r>
    </w:p>
    <w:bookmarkEnd w:id="4"/>
    <w:p w14:paraId="61A7D14D" w14:textId="77777777" w:rsidR="00793D22" w:rsidRPr="00044BD1" w:rsidRDefault="00845878">
      <w:pPr>
        <w:pStyle w:val="Overskrift2"/>
      </w:pPr>
      <w:r w:rsidRPr="00044BD1">
        <w:t>Comparison with existing literature</w:t>
      </w:r>
    </w:p>
    <w:p w14:paraId="2EBE59C8" w14:textId="0C0B1D14" w:rsidR="00EF66D0" w:rsidRPr="00044BD1" w:rsidRDefault="00DC55C8" w:rsidP="00EF66D0">
      <w:pPr>
        <w:rPr>
          <w:lang w:val="en-GB"/>
        </w:rPr>
      </w:pPr>
      <w:r w:rsidRPr="00044BD1">
        <w:t>As a</w:t>
      </w:r>
      <w:r w:rsidR="004C7D13" w:rsidRPr="00044BD1">
        <w:t xml:space="preserve"> </w:t>
      </w:r>
      <w:proofErr w:type="gramStart"/>
      <w:r w:rsidR="004C7D13" w:rsidRPr="00044BD1">
        <w:t>first-line</w:t>
      </w:r>
      <w:proofErr w:type="gramEnd"/>
      <w:r w:rsidR="0040445E" w:rsidRPr="00044BD1">
        <w:t xml:space="preserve"> </w:t>
      </w:r>
      <w:r w:rsidR="00991641" w:rsidRPr="00044BD1">
        <w:t>easily accessible service</w:t>
      </w:r>
      <w:r w:rsidR="0040445E" w:rsidRPr="00044BD1">
        <w:t xml:space="preserve"> offering continuity of care </w:t>
      </w:r>
      <w:r w:rsidR="00991641" w:rsidRPr="00044BD1">
        <w:t xml:space="preserve">GPs </w:t>
      </w:r>
      <w:r w:rsidR="00AD42A5" w:rsidRPr="00044BD1">
        <w:t>are</w:t>
      </w:r>
      <w:r w:rsidRPr="00044BD1">
        <w:t xml:space="preserve"> in position for </w:t>
      </w:r>
      <w:r w:rsidR="00991641" w:rsidRPr="00044BD1">
        <w:t xml:space="preserve">actively using talking therapy. </w:t>
      </w:r>
      <w:r w:rsidR="00EF66D0" w:rsidRPr="00044BD1">
        <w:t>The pat</w:t>
      </w:r>
      <w:r w:rsidR="007E4BAD" w:rsidRPr="00044BD1">
        <w:t>ient</w:t>
      </w:r>
      <w:r w:rsidR="00EF66D0" w:rsidRPr="00044BD1">
        <w:t xml:space="preserve">-centered approach is a basis for GP work </w:t>
      </w:r>
      <w:r w:rsidR="0007697E" w:rsidRPr="00044BD1">
        <w:t xml:space="preserve">in general </w:t>
      </w:r>
      <w:r w:rsidR="00EF66D0" w:rsidRPr="00044BD1">
        <w:t>by listening to the patient’s concerns and discuss</w:t>
      </w:r>
      <w:r w:rsidR="00B313D1" w:rsidRPr="00044BD1">
        <w:t>ing</w:t>
      </w:r>
      <w:r w:rsidR="00EF66D0" w:rsidRPr="00044BD1">
        <w:t xml:space="preserve"> </w:t>
      </w:r>
      <w:r w:rsidR="00B313D1" w:rsidRPr="00044BD1">
        <w:t>choice of</w:t>
      </w:r>
      <w:r w:rsidR="00EF66D0" w:rsidRPr="00044BD1">
        <w:t xml:space="preserve"> </w:t>
      </w:r>
      <w:r w:rsidR="00C47736" w:rsidRPr="00044BD1">
        <w:t>treatment</w:t>
      </w:r>
      <w:r w:rsidR="00E53B35" w:rsidRPr="00044BD1">
        <w:t xml:space="preserve"> </w:t>
      </w:r>
      <w:r w:rsidR="007A3FA8" w:rsidRPr="00044BD1">
        <w:fldChar w:fldCharType="begin"/>
      </w:r>
      <w:r w:rsidR="00C40AAC" w:rsidRPr="00044BD1">
        <w:instrText xml:space="preserve"> ADDIN EN.CITE &lt;EndNote&gt;&lt;Cite&gt;&lt;Author&gt;Maguire&lt;/Author&gt;&lt;Year&gt;2002&lt;/Year&gt;&lt;RecNum&gt;4328&lt;/RecNum&gt;&lt;DisplayText&gt;&lt;style face="superscript"&gt;30&lt;/style&gt;&lt;/DisplayText&gt;&lt;record&gt;&lt;rec-number&gt;4328&lt;/rec-number&gt;&lt;foreign-keys&gt;&lt;key app="EN" db-id="epsdefafpp09rted9xn5ewdyv5psvza5ep5e" timestamp="1553088215" guid="5a4717c3-f1e9-4407-97f6-309dc623cdff"&gt;4328&lt;/key&gt;&lt;/foreign-keys&gt;&lt;ref-type name="Journal Article"&gt;17&lt;/ref-type&gt;&lt;contributors&gt;&lt;authors&gt;&lt;author&gt;Maguire, Peter&lt;/author&gt;&lt;author&gt;Pitceathly, Carolyn&lt;/author&gt;&lt;/authors&gt;&lt;/contributors&gt;&lt;titles&gt;&lt;title&gt;Key communication skills and how to acquire them&lt;/title&gt;&lt;secondary-title&gt;BMJ&lt;/secondary-title&gt;&lt;/titles&gt;&lt;periodical&gt;&lt;full-title&gt;BMJ&lt;/full-title&gt;&lt;abbr-1&gt;BMJ&lt;/abbr-1&gt;&lt;abbr-2&gt;BMJ&lt;/abbr-2&gt;&lt;/periodical&gt;&lt;pages&gt;697-700&lt;/pages&gt;&lt;volume&gt;325&lt;/volume&gt;&lt;number&gt;7366&lt;/number&gt;&lt;dates&gt;&lt;year&gt;2002&lt;/year&gt;&lt;/dates&gt;&lt;urls&gt;&lt;related-urls&gt;&lt;url&gt;https://www.bmj.com/content/bmj/325/7366/697.full.pdf&lt;/url&gt;&lt;/related-urls&gt;&lt;/urls&gt;&lt;electronic-resource-num&gt;10.1136/bmj.325.7366.697&lt;/electronic-resource-num&gt;&lt;/record&gt;&lt;/Cite&gt;&lt;/EndNote&gt;</w:instrText>
      </w:r>
      <w:r w:rsidR="007A3FA8" w:rsidRPr="00044BD1">
        <w:fldChar w:fldCharType="separate"/>
      </w:r>
      <w:r w:rsidR="00C40AAC" w:rsidRPr="00044BD1">
        <w:rPr>
          <w:noProof/>
          <w:vertAlign w:val="superscript"/>
        </w:rPr>
        <w:t>30</w:t>
      </w:r>
      <w:r w:rsidR="007A3FA8" w:rsidRPr="00044BD1">
        <w:fldChar w:fldCharType="end"/>
      </w:r>
      <w:r w:rsidR="00B313D1" w:rsidRPr="00044BD1">
        <w:t>;</w:t>
      </w:r>
      <w:r w:rsidR="005233AC" w:rsidRPr="00044BD1">
        <w:t xml:space="preserve"> </w:t>
      </w:r>
      <w:r w:rsidR="00DA29C9" w:rsidRPr="00044BD1">
        <w:t>a Da</w:t>
      </w:r>
      <w:r w:rsidR="002178F4" w:rsidRPr="00044BD1">
        <w:t xml:space="preserve">nish </w:t>
      </w:r>
      <w:r w:rsidR="00DA29C9" w:rsidRPr="00044BD1">
        <w:t>st</w:t>
      </w:r>
      <w:r w:rsidR="002178F4" w:rsidRPr="00044BD1">
        <w:t xml:space="preserve">udy </w:t>
      </w:r>
      <w:r w:rsidR="005F5427" w:rsidRPr="00044BD1">
        <w:t>based on focus groups interviews</w:t>
      </w:r>
      <w:r w:rsidR="00DA29C9" w:rsidRPr="00044BD1">
        <w:t xml:space="preserve"> </w:t>
      </w:r>
      <w:r w:rsidR="00A90437" w:rsidRPr="00044BD1">
        <w:t xml:space="preserve">showed that </w:t>
      </w:r>
      <w:r w:rsidR="00DA29C9" w:rsidRPr="00044BD1">
        <w:t>the GP</w:t>
      </w:r>
      <w:r w:rsidR="00B313D1" w:rsidRPr="00044BD1">
        <w:t>s</w:t>
      </w:r>
      <w:r w:rsidR="00DA29C9" w:rsidRPr="00044BD1">
        <w:t xml:space="preserve"> </w:t>
      </w:r>
      <w:r w:rsidR="009A61A9" w:rsidRPr="00044BD1">
        <w:t xml:space="preserve">were </w:t>
      </w:r>
      <w:r w:rsidR="007141C4" w:rsidRPr="00044BD1">
        <w:t xml:space="preserve">clearly aware </w:t>
      </w:r>
      <w:r w:rsidR="009A61A9" w:rsidRPr="00044BD1">
        <w:t xml:space="preserve">of </w:t>
      </w:r>
      <w:r w:rsidR="00FD23C8" w:rsidRPr="00044BD1">
        <w:t xml:space="preserve">such </w:t>
      </w:r>
      <w:r w:rsidR="0007697E" w:rsidRPr="00044BD1">
        <w:t>factors</w:t>
      </w:r>
      <w:r w:rsidR="00FD23C8" w:rsidRPr="00044BD1">
        <w:t xml:space="preserve"> as active elements in their </w:t>
      </w:r>
      <w:r w:rsidR="007141C4" w:rsidRPr="00044BD1">
        <w:t>psychological</w:t>
      </w:r>
      <w:r w:rsidR="00FD23C8" w:rsidRPr="00044BD1">
        <w:t xml:space="preserve"> approach to p</w:t>
      </w:r>
      <w:r w:rsidR="007141C4" w:rsidRPr="00044BD1">
        <w:t>a</w:t>
      </w:r>
      <w:r w:rsidR="00FD23C8" w:rsidRPr="00044BD1">
        <w:t>t</w:t>
      </w:r>
      <w:r w:rsidR="007141C4" w:rsidRPr="00044BD1">
        <w:t>ients</w:t>
      </w:r>
      <w:r w:rsidR="00FD23C8" w:rsidRPr="00044BD1">
        <w:t xml:space="preserve"> with mental he</w:t>
      </w:r>
      <w:r w:rsidR="007141C4" w:rsidRPr="00044BD1">
        <w:t>a</w:t>
      </w:r>
      <w:r w:rsidR="00FD23C8" w:rsidRPr="00044BD1">
        <w:t>lth prob</w:t>
      </w:r>
      <w:r w:rsidR="007141C4" w:rsidRPr="00044BD1">
        <w:t>lems</w:t>
      </w:r>
      <w:r w:rsidR="00557E47" w:rsidRPr="00044BD1">
        <w:t xml:space="preserve"> </w:t>
      </w:r>
      <w:r w:rsidR="007A3FA8" w:rsidRPr="00044BD1">
        <w:fldChar w:fldCharType="begin">
          <w:fldData xml:space="preserve">PEVuZE5vdGU+PENpdGU+PEF1dGhvcj5EYXZpZHNlbjwvQXV0aG9yPjxZZWFyPjIwMDg8L1llYXI+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</w:fldData>
        </w:fldChar>
      </w:r>
      <w:r w:rsidR="00C40AAC" w:rsidRPr="00044BD1">
        <w:instrText xml:space="preserve"> ADDIN EN.CITE </w:instrText>
      </w:r>
      <w:r w:rsidR="00C40AAC" w:rsidRPr="00044BD1">
        <w:fldChar w:fldCharType="begin">
          <w:fldData xml:space="preserve">PEVuZE5vdGU+PENpdGU+PEF1dGhvcj5EYXZpZHNlbjwvQXV0aG9yPjxZZWFyPjIwMDg8L1llYXI+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31</w:t>
      </w:r>
      <w:r w:rsidR="007A3FA8" w:rsidRPr="00044BD1">
        <w:fldChar w:fldCharType="end"/>
      </w:r>
      <w:r w:rsidR="00A90437" w:rsidRPr="00044BD1">
        <w:t>.</w:t>
      </w:r>
      <w:r w:rsidR="00DA29C9" w:rsidRPr="00044BD1">
        <w:t xml:space="preserve"> </w:t>
      </w:r>
      <w:bookmarkStart w:id="5" w:name="_Hlk7033634"/>
      <w:r w:rsidR="003A47E5" w:rsidRPr="00044BD1">
        <w:rPr>
          <w:lang w:val="en-GB"/>
        </w:rPr>
        <w:t>Interesting</w:t>
      </w:r>
      <w:r w:rsidR="00F82349" w:rsidRPr="00044BD1">
        <w:rPr>
          <w:lang w:val="en-GB"/>
        </w:rPr>
        <w:t>ly</w:t>
      </w:r>
      <w:r w:rsidR="00133678" w:rsidRPr="00044BD1">
        <w:rPr>
          <w:lang w:val="en-GB"/>
        </w:rPr>
        <w:t>,</w:t>
      </w:r>
      <w:r w:rsidR="00F04C47" w:rsidRPr="00044BD1">
        <w:rPr>
          <w:lang w:val="en-GB"/>
        </w:rPr>
        <w:t xml:space="preserve"> Malt et al</w:t>
      </w:r>
      <w:r w:rsidR="00B313D1" w:rsidRPr="00044BD1">
        <w:rPr>
          <w:lang w:val="en-GB"/>
        </w:rPr>
        <w:t>.</w:t>
      </w:r>
      <w:r w:rsidR="00F04C47" w:rsidRPr="00044BD1">
        <w:rPr>
          <w:lang w:val="en-GB"/>
        </w:rPr>
        <w:t xml:space="preserve"> foun</w:t>
      </w:r>
      <w:r w:rsidR="003A47E5" w:rsidRPr="00044BD1">
        <w:rPr>
          <w:lang w:val="en-GB"/>
        </w:rPr>
        <w:t xml:space="preserve">d </w:t>
      </w:r>
      <w:r w:rsidR="00F04C47" w:rsidRPr="00044BD1">
        <w:rPr>
          <w:lang w:val="en-GB"/>
        </w:rPr>
        <w:t>th</w:t>
      </w:r>
      <w:r w:rsidR="003A47E5" w:rsidRPr="00044BD1">
        <w:rPr>
          <w:lang w:val="en-GB"/>
        </w:rPr>
        <w:t>e</w:t>
      </w:r>
      <w:r w:rsidR="00F04C47" w:rsidRPr="00044BD1">
        <w:rPr>
          <w:lang w:val="en-GB"/>
        </w:rPr>
        <w:t xml:space="preserve"> eff</w:t>
      </w:r>
      <w:r w:rsidR="003A47E5" w:rsidRPr="00044BD1">
        <w:rPr>
          <w:lang w:val="en-GB"/>
        </w:rPr>
        <w:t>ec</w:t>
      </w:r>
      <w:r w:rsidR="00F04C47" w:rsidRPr="00044BD1">
        <w:rPr>
          <w:lang w:val="en-GB"/>
        </w:rPr>
        <w:t>t o</w:t>
      </w:r>
      <w:r w:rsidR="003A47E5" w:rsidRPr="00044BD1">
        <w:rPr>
          <w:lang w:val="en-GB"/>
        </w:rPr>
        <w:t>f</w:t>
      </w:r>
      <w:r w:rsidR="00F04C47" w:rsidRPr="00044BD1">
        <w:rPr>
          <w:lang w:val="en-GB"/>
        </w:rPr>
        <w:t xml:space="preserve"> </w:t>
      </w:r>
      <w:r w:rsidR="00952AFF" w:rsidRPr="00044BD1">
        <w:rPr>
          <w:lang w:val="en-GB"/>
        </w:rPr>
        <w:t xml:space="preserve">medication </w:t>
      </w:r>
      <w:r w:rsidR="009A5F48" w:rsidRPr="00044BD1">
        <w:rPr>
          <w:lang w:val="en-GB"/>
        </w:rPr>
        <w:t>combin</w:t>
      </w:r>
      <w:r w:rsidR="00133678" w:rsidRPr="00044BD1">
        <w:rPr>
          <w:lang w:val="en-GB"/>
        </w:rPr>
        <w:t xml:space="preserve">ed with </w:t>
      </w:r>
      <w:r w:rsidR="009A5F48" w:rsidRPr="00044BD1">
        <w:rPr>
          <w:lang w:val="en-GB"/>
        </w:rPr>
        <w:t>talking therapy</w:t>
      </w:r>
      <w:r w:rsidR="00A969A4" w:rsidRPr="00044BD1">
        <w:rPr>
          <w:lang w:val="en-GB"/>
        </w:rPr>
        <w:t xml:space="preserve"> </w:t>
      </w:r>
      <w:r w:rsidR="000F749E" w:rsidRPr="00044BD1">
        <w:rPr>
          <w:lang w:val="en-GB"/>
        </w:rPr>
        <w:t xml:space="preserve">for depression </w:t>
      </w:r>
      <w:r w:rsidR="00A969A4" w:rsidRPr="00044BD1">
        <w:rPr>
          <w:lang w:val="en-GB"/>
        </w:rPr>
        <w:t xml:space="preserve">in general practice </w:t>
      </w:r>
      <w:r w:rsidR="00BC7D2F" w:rsidRPr="00044BD1">
        <w:rPr>
          <w:lang w:val="en-GB"/>
        </w:rPr>
        <w:t>comparable to treatment in speciali</w:t>
      </w:r>
      <w:r w:rsidR="000F749E" w:rsidRPr="00044BD1">
        <w:rPr>
          <w:lang w:val="en-GB"/>
        </w:rPr>
        <w:t>z</w:t>
      </w:r>
      <w:r w:rsidR="00BC7D2F" w:rsidRPr="00044BD1">
        <w:rPr>
          <w:lang w:val="en-GB"/>
        </w:rPr>
        <w:t>ed care</w:t>
      </w:r>
      <w:r w:rsidR="00A969A4" w:rsidRPr="00044BD1">
        <w:rPr>
          <w:lang w:val="en-GB"/>
        </w:rPr>
        <w:t xml:space="preserve"> </w:t>
      </w:r>
      <w:r w:rsidR="007A3FA8" w:rsidRPr="00044BD1">
        <w:rPr>
          <w:lang w:val="en-GB"/>
        </w:rPr>
        <w:fldChar w:fldCharType="begin"/>
      </w:r>
      <w:r w:rsidR="00C40AAC" w:rsidRPr="00044BD1">
        <w:rPr>
          <w:lang w:val="en-GB"/>
        </w:rPr>
        <w:instrText xml:space="preserve"> ADDIN EN.CITE &lt;EndNote&gt;&lt;Cite&gt;&lt;Author&gt;Malt&lt;/Author&gt;&lt;Year&gt;1999&lt;/Year&gt;&lt;RecNum&gt;4327&lt;/RecNum&gt;&lt;DisplayText&gt;&lt;style face="superscript"&gt;15&lt;/style&gt;&lt;/DisplayText&gt;&lt;record&gt;&lt;rec-number&gt;4327&lt;/rec-number&gt;&lt;foreign-keys&gt;&lt;key app="EN" db-id="epsdefafpp09rted9xn5ewdyv5psvza5ep5e" timestamp="1553088215" guid="13ddac57-9eb2-411f-a5e2-ea20a782f7ad"&gt;4327&lt;/key&gt;&lt;/foreign-keys&gt;&lt;ref-type name="Journal Article"&gt;17&lt;/ref-type&gt;&lt;contributors&gt;&lt;authors&gt;&lt;author&gt;Malt, Ulrik F&lt;/author&gt;&lt;author&gt;Robak, Ole Herman&lt;/author&gt;&lt;author&gt;Madsbu, H-P&lt;/author&gt;&lt;author&gt;Bakke, O&lt;/author&gt;&lt;author&gt;Loeb, M&lt;/author&gt;&lt;/authors&gt;&lt;/contributors&gt;&lt;titles&gt;&lt;title&gt;The Norwegian naturalistic treatment study of depression in general practice (NORDEP)—I: randomised double blind study&lt;/title&gt;&lt;secondary-title&gt;BMJ&lt;/secondary-title&gt;&lt;/titles&gt;&lt;periodical&gt;&lt;full-title&gt;BMJ&lt;/full-title&gt;&lt;abbr-1&gt;BMJ&lt;/abbr-1&gt;&lt;abbr-2&gt;BMJ&lt;/abbr-2&gt;&lt;/periodical&gt;&lt;pages&gt;1180-1184&lt;/pages&gt;&lt;volume&gt;318&lt;/volume&gt;&lt;number&gt;7192&lt;/number&gt;&lt;dates&gt;&lt;year&gt;1999&lt;/year&gt;&lt;/dates&gt;&lt;urls&gt;&lt;related-urls&gt;&lt;url&gt;https://www.bmj.com/content/bmj/318/7192/1180.full.pdf&lt;/url&gt;&lt;/related-urls&gt;&lt;/urls&gt;&lt;electronic-resource-num&gt;10.1136/bmj.318.7192.1180&lt;/electronic-resource-num&gt;&lt;/record&gt;&lt;/Cite&gt;&lt;/EndNote&gt;</w:instrText>
      </w:r>
      <w:r w:rsidR="007A3FA8" w:rsidRPr="00044BD1">
        <w:rPr>
          <w:lang w:val="en-GB"/>
        </w:rPr>
        <w:fldChar w:fldCharType="separate"/>
      </w:r>
      <w:r w:rsidR="00C40AAC" w:rsidRPr="00044BD1">
        <w:rPr>
          <w:noProof/>
          <w:vertAlign w:val="superscript"/>
          <w:lang w:val="en-GB"/>
        </w:rPr>
        <w:t>15</w:t>
      </w:r>
      <w:r w:rsidR="007A3FA8" w:rsidRPr="00044BD1">
        <w:rPr>
          <w:lang w:val="en-GB"/>
        </w:rPr>
        <w:fldChar w:fldCharType="end"/>
      </w:r>
      <w:r w:rsidR="008706D6" w:rsidRPr="00044BD1">
        <w:rPr>
          <w:lang w:val="en-GB"/>
        </w:rPr>
        <w:t xml:space="preserve">. </w:t>
      </w:r>
      <w:r w:rsidR="004C7D13" w:rsidRPr="00044BD1">
        <w:rPr>
          <w:lang w:val="en-GB"/>
        </w:rPr>
        <w:t>T</w:t>
      </w:r>
      <w:r w:rsidR="00E56287" w:rsidRPr="00044BD1">
        <w:rPr>
          <w:lang w:val="en-GB"/>
        </w:rPr>
        <w:t>hey denote</w:t>
      </w:r>
      <w:r w:rsidR="000F749E" w:rsidRPr="00044BD1">
        <w:rPr>
          <w:lang w:val="en-GB"/>
        </w:rPr>
        <w:t>d</w:t>
      </w:r>
      <w:r w:rsidR="00E56287" w:rsidRPr="00044BD1">
        <w:rPr>
          <w:lang w:val="en-GB"/>
        </w:rPr>
        <w:t xml:space="preserve"> </w:t>
      </w:r>
      <w:r w:rsidR="0032085F" w:rsidRPr="00044BD1">
        <w:rPr>
          <w:lang w:val="en-GB"/>
        </w:rPr>
        <w:t>the taking the</w:t>
      </w:r>
      <w:r w:rsidR="00216B0D" w:rsidRPr="00044BD1">
        <w:rPr>
          <w:lang w:val="en-GB"/>
        </w:rPr>
        <w:t>ra</w:t>
      </w:r>
      <w:r w:rsidR="0032085F" w:rsidRPr="00044BD1">
        <w:rPr>
          <w:lang w:val="en-GB"/>
        </w:rPr>
        <w:t xml:space="preserve">py </w:t>
      </w:r>
      <w:r w:rsidR="000F749E" w:rsidRPr="00044BD1">
        <w:rPr>
          <w:lang w:val="en-GB"/>
        </w:rPr>
        <w:t xml:space="preserve">as </w:t>
      </w:r>
      <w:r w:rsidR="0032085F" w:rsidRPr="00044BD1">
        <w:rPr>
          <w:lang w:val="en-GB"/>
        </w:rPr>
        <w:t>“</w:t>
      </w:r>
      <w:r w:rsidR="00133678" w:rsidRPr="00044BD1">
        <w:rPr>
          <w:lang w:val="en-GB"/>
        </w:rPr>
        <w:t>simple psychological treatment</w:t>
      </w:r>
      <w:r w:rsidR="0032085F" w:rsidRPr="00044BD1">
        <w:rPr>
          <w:lang w:val="en-GB"/>
        </w:rPr>
        <w:t xml:space="preserve">” </w:t>
      </w:r>
      <w:r w:rsidR="009F3184" w:rsidRPr="00044BD1">
        <w:rPr>
          <w:lang w:val="en-GB"/>
        </w:rPr>
        <w:t>and instructed the GPs to e</w:t>
      </w:r>
      <w:r w:rsidR="00673F87" w:rsidRPr="00044BD1">
        <w:rPr>
          <w:lang w:val="en-GB"/>
        </w:rPr>
        <w:t>s</w:t>
      </w:r>
      <w:r w:rsidR="009F3184" w:rsidRPr="00044BD1">
        <w:rPr>
          <w:lang w:val="en-GB"/>
        </w:rPr>
        <w:t>t</w:t>
      </w:r>
      <w:r w:rsidR="00673F87" w:rsidRPr="00044BD1">
        <w:rPr>
          <w:lang w:val="en-GB"/>
        </w:rPr>
        <w:t>a</w:t>
      </w:r>
      <w:r w:rsidR="009F3184" w:rsidRPr="00044BD1">
        <w:rPr>
          <w:lang w:val="en-GB"/>
        </w:rPr>
        <w:t xml:space="preserve">blish positive </w:t>
      </w:r>
      <w:r w:rsidR="00E7634C" w:rsidRPr="00044BD1">
        <w:rPr>
          <w:lang w:val="en-GB"/>
        </w:rPr>
        <w:t>relationships,</w:t>
      </w:r>
      <w:r w:rsidR="00C13AAA" w:rsidRPr="00044BD1">
        <w:rPr>
          <w:lang w:val="en-GB"/>
        </w:rPr>
        <w:t xml:space="preserve"> convey hope and optimism</w:t>
      </w:r>
      <w:r w:rsidR="009A363D" w:rsidRPr="00044BD1">
        <w:rPr>
          <w:lang w:val="en-GB"/>
        </w:rPr>
        <w:t xml:space="preserve">, </w:t>
      </w:r>
      <w:r w:rsidR="00C13AAA" w:rsidRPr="00044BD1">
        <w:rPr>
          <w:lang w:val="en-GB"/>
        </w:rPr>
        <w:t>gi</w:t>
      </w:r>
      <w:r w:rsidR="009A363D" w:rsidRPr="00044BD1">
        <w:rPr>
          <w:lang w:val="en-GB"/>
        </w:rPr>
        <w:t>v</w:t>
      </w:r>
      <w:r w:rsidR="00C13AAA" w:rsidRPr="00044BD1">
        <w:rPr>
          <w:lang w:val="en-GB"/>
        </w:rPr>
        <w:t>ing the patien</w:t>
      </w:r>
      <w:r w:rsidR="009A363D" w:rsidRPr="00044BD1">
        <w:rPr>
          <w:lang w:val="en-GB"/>
        </w:rPr>
        <w:t>ts</w:t>
      </w:r>
      <w:r w:rsidR="00C13AAA" w:rsidRPr="00044BD1">
        <w:rPr>
          <w:lang w:val="en-GB"/>
        </w:rPr>
        <w:t xml:space="preserve"> </w:t>
      </w:r>
      <w:r w:rsidR="005E1033" w:rsidRPr="00044BD1">
        <w:rPr>
          <w:lang w:val="en-GB"/>
        </w:rPr>
        <w:t>opportunity</w:t>
      </w:r>
      <w:r w:rsidR="009A363D" w:rsidRPr="00044BD1">
        <w:rPr>
          <w:lang w:val="en-GB"/>
        </w:rPr>
        <w:t xml:space="preserve"> to </w:t>
      </w:r>
      <w:r w:rsidR="00C13AAA" w:rsidRPr="00044BD1">
        <w:rPr>
          <w:lang w:val="en-GB"/>
        </w:rPr>
        <w:t>d</w:t>
      </w:r>
      <w:r w:rsidR="009C2065" w:rsidRPr="00044BD1">
        <w:rPr>
          <w:lang w:val="en-GB"/>
        </w:rPr>
        <w:t>iscuss</w:t>
      </w:r>
      <w:r w:rsidR="00C13AAA" w:rsidRPr="00044BD1">
        <w:rPr>
          <w:lang w:val="en-GB"/>
        </w:rPr>
        <w:t xml:space="preserve"> th</w:t>
      </w:r>
      <w:r w:rsidR="009C2065" w:rsidRPr="00044BD1">
        <w:rPr>
          <w:lang w:val="en-GB"/>
        </w:rPr>
        <w:t>eir</w:t>
      </w:r>
      <w:r w:rsidR="00C13AAA" w:rsidRPr="00044BD1">
        <w:rPr>
          <w:lang w:val="en-GB"/>
        </w:rPr>
        <w:t xml:space="preserve"> feelings and f</w:t>
      </w:r>
      <w:r w:rsidR="009C2065" w:rsidRPr="00044BD1">
        <w:rPr>
          <w:lang w:val="en-GB"/>
        </w:rPr>
        <w:t xml:space="preserve">ears </w:t>
      </w:r>
      <w:r w:rsidR="00C13AAA" w:rsidRPr="00044BD1">
        <w:rPr>
          <w:lang w:val="en-GB"/>
        </w:rPr>
        <w:t>and adv</w:t>
      </w:r>
      <w:r w:rsidR="009C2065" w:rsidRPr="00044BD1">
        <w:rPr>
          <w:lang w:val="en-GB"/>
        </w:rPr>
        <w:t xml:space="preserve">ising </w:t>
      </w:r>
      <w:r w:rsidR="005E1033" w:rsidRPr="00044BD1">
        <w:rPr>
          <w:lang w:val="en-GB"/>
        </w:rPr>
        <w:t xml:space="preserve">about physical </w:t>
      </w:r>
      <w:r w:rsidR="00C13AAA" w:rsidRPr="00044BD1">
        <w:rPr>
          <w:lang w:val="en-GB"/>
        </w:rPr>
        <w:t>activity.</w:t>
      </w:r>
      <w:r w:rsidR="00E9611C" w:rsidRPr="00044BD1">
        <w:rPr>
          <w:lang w:val="en-GB"/>
        </w:rPr>
        <w:t xml:space="preserve"> </w:t>
      </w:r>
      <w:r w:rsidR="00557E47" w:rsidRPr="00044BD1">
        <w:rPr>
          <w:lang w:val="en-GB"/>
        </w:rPr>
        <w:t xml:space="preserve"> </w:t>
      </w:r>
      <w:bookmarkEnd w:id="5"/>
    </w:p>
    <w:p w14:paraId="1396240E" w14:textId="4CFB17D0" w:rsidR="00793D22" w:rsidRDefault="00845878">
      <w:r w:rsidRPr="00044BD1">
        <w:t>Half of the patients who had discussed depression with their GP reported treatment with medication</w:t>
      </w:r>
      <w:r>
        <w:t xml:space="preserve">, which is lower than the 70–85% found in international studies </w:t>
      </w:r>
      <w:r w:rsidR="007A3FA8">
        <w:fldChar w:fldCharType="begin">
          <w:fldData xml:space="preserve">PEVuZE5vdGU+PENpdGU+PEF1dGhvcj5Cb2ZmaW48L0F1dGhvcj48WWVhcj4yMDEyPC9ZZWFyPjxS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</w:fldData>
        </w:fldChar>
      </w:r>
      <w:r w:rsidR="00C40AAC">
        <w:instrText xml:space="preserve"> ADDIN EN.CITE </w:instrText>
      </w:r>
      <w:r w:rsidR="00C40AAC">
        <w:fldChar w:fldCharType="begin">
          <w:fldData xml:space="preserve">PEVuZE5vdGU+PENpdGU+PEF1dGhvcj5Cb2ZmaW48L0F1dGhvcj48WWVhcj4yMDEyPC9ZZWFyPjxS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</w:fldData>
        </w:fldChar>
      </w:r>
      <w:r w:rsidR="00C40AAC">
        <w:instrText xml:space="preserve"> ADDIN EN.CITE.DATA </w:instrText>
      </w:r>
      <w:r w:rsidR="00C40AAC">
        <w:fldChar w:fldCharType="end"/>
      </w:r>
      <w:r w:rsidR="007A3FA8">
        <w:fldChar w:fldCharType="separate"/>
      </w:r>
      <w:r w:rsidR="00C40AAC" w:rsidRPr="00C40AAC">
        <w:rPr>
          <w:noProof/>
          <w:vertAlign w:val="superscript"/>
        </w:rPr>
        <w:t>5,13,21,32</w:t>
      </w:r>
      <w:r w:rsidR="007A3FA8">
        <w:fldChar w:fldCharType="end"/>
      </w:r>
      <w:r>
        <w:t xml:space="preserve">. In our study, we cannot relate </w:t>
      </w:r>
      <w:r>
        <w:lastRenderedPageBreak/>
        <w:t>drug treatment to severity of depression; thus, this discrepancy can reflect the large share of patients with mild symptoms with no indication for antidepressants in our sample or reflect the differences in their GPs’ treatment habits.</w:t>
      </w:r>
    </w:p>
    <w:p w14:paraId="39576DEE" w14:textId="17E6C356" w:rsidR="00793D22" w:rsidRPr="00044BD1" w:rsidRDefault="00845878">
      <w:r>
        <w:t xml:space="preserve">Every other patient treated by GPs was </w:t>
      </w:r>
      <w:r w:rsidR="0055513E">
        <w:t xml:space="preserve">also </w:t>
      </w:r>
      <w:r>
        <w:t xml:space="preserve">referred to </w:t>
      </w:r>
      <w:r w:rsidR="005A0509">
        <w:t>psychologist or psychiatrist</w:t>
      </w:r>
      <w:r>
        <w:t xml:space="preserve">. This finding challenges the often-described model for primary care, i.e., most mental health problems are managed exclusively in general practices </w:t>
      </w:r>
      <w:r w:rsidR="007A3FA8">
        <w:fldChar w:fldCharType="begin">
          <w:fldData xml:space="preserve">PEVuZE5vdGU+PENpdGU+PEF1dGhvcj5Cb3dlcjwvQXV0aG9yPjxZZWFyPjIwMDU8L1llYXI+PFJl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</w:fldData>
        </w:fldChar>
      </w:r>
      <w:r w:rsidR="00C40AAC">
        <w:instrText xml:space="preserve"> ADDIN EN.CITE </w:instrText>
      </w:r>
      <w:r w:rsidR="00C40AAC">
        <w:fldChar w:fldCharType="begin">
          <w:fldData xml:space="preserve">PEVuZE5vdGU+PENpdGU+PEF1dGhvcj5Cb3dlcjwvQXV0aG9yPjxZZWFyPjIwMDU8L1llYXI+PFJl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</w:fldData>
        </w:fldChar>
      </w:r>
      <w:r w:rsidR="00C40AAC">
        <w:instrText xml:space="preserve"> ADDIN EN.CITE.DATA </w:instrText>
      </w:r>
      <w:r w:rsidR="00C40AAC">
        <w:fldChar w:fldCharType="end"/>
      </w:r>
      <w:r w:rsidR="007A3FA8">
        <w:fldChar w:fldCharType="separate"/>
      </w:r>
      <w:r w:rsidR="00C40AAC" w:rsidRPr="00C40AAC">
        <w:rPr>
          <w:noProof/>
          <w:vertAlign w:val="superscript"/>
        </w:rPr>
        <w:t>33</w:t>
      </w:r>
      <w:r w:rsidR="007A3FA8">
        <w:fldChar w:fldCharType="end"/>
      </w:r>
      <w:r>
        <w:t>. However, this finding must be considered as a longitudinal measure and not related to single depression episodes. In contrast to research on somatic health care in Norway, we found no variation in reported referral rates related to educational level. These findings align with a British study that found no</w:t>
      </w:r>
      <w:r>
        <w:rPr>
          <w:color w:val="FF0000"/>
        </w:rPr>
        <w:t xml:space="preserve"> </w:t>
      </w:r>
      <w:r>
        <w:t xml:space="preserve">variation in GPs’ depression treatment with patients’ SES </w:t>
      </w:r>
      <w:r w:rsidR="007A3FA8">
        <w:fldChar w:fldCharType="begin"/>
      </w:r>
      <w:r w:rsidR="00C40AAC">
        <w:instrText xml:space="preserve"> ADDIN EN.CITE &lt;EndNote&gt;&lt;Cite&gt;&lt;Author&gt;Weich&lt;/Author&gt;&lt;Year&gt;2007&lt;/Year&gt;&lt;RecNum&gt;591&lt;/RecNum&gt;&lt;DisplayText&gt;&lt;style face="superscript"&gt;34&lt;/style&gt;&lt;/DisplayText&gt;&lt;record&gt;&lt;rec-number&gt;591&lt;/rec-number&gt;&lt;foreign-keys&gt;&lt;key app="EN" db-id="epsdefafpp09rted9xn5ewdyv5psvza5ep5e" timestamp="1317214095" guid="1c2681a1-f7a6-4af2-baa4-a222070bcaca"&gt;591&lt;/key&gt;&lt;key app="ENWeb" db-id=""&gt;0&lt;/key&gt;&lt;/foreign-keys&gt;&lt;ref-type name="Journal Article"&gt;17&lt;/ref-type&gt;&lt;contributors&gt;&lt;authors&gt;&lt;author&gt;Weich, Scott&lt;/author&gt;&lt;author&gt;Nazareth, Irvin&lt;/author&gt;&lt;author&gt;Morgan, Louise&lt;/author&gt;&lt;author&gt;King, Michael&lt;/author&gt;&lt;/authors&gt;&lt;/contributors&gt;&lt;titles&gt;&lt;title&gt;Treatment of depression in primary care: Socio-economic status, clinical need and receipt of treatment&lt;/title&gt;&lt;secondary-title&gt;British journal of psychiatry&lt;/secondary-title&gt;&lt;/titles&gt;&lt;periodical&gt;&lt;full-title&gt;British Journal of Psychiatry&lt;/full-title&gt;&lt;abbr-1&gt;Br. J. Psychiatry&lt;/abbr-1&gt;&lt;abbr-2&gt;Br J Psychiatry&lt;/abbr-2&gt;&lt;/periodical&gt;&lt;pages&gt;164-169&lt;/pages&gt;&lt;volume&gt;191&lt;/volume&gt;&lt;number&gt;AUG.&lt;/number&gt;&lt;dates&gt;&lt;year&gt;2007&lt;/year&gt;&lt;/dates&gt;&lt;isbn&gt;0007-1250&lt;/isbn&gt;&lt;urls&gt;&lt;related-urls&gt;&lt;url&gt;http://x-port-sfx.uio.no/sfx_ubb?sid=OVID%3Aembase&amp;amp;id=pmid%3A&amp;amp;id=doi%3A10.1192%2Fbjp.bp.106.032219&amp;amp;issn=0007-1250&amp;amp;isbn=&amp;amp;volume=191&amp;amp;issue=AUG.&amp;amp;spage=164&amp;amp;pages=164-169&amp;amp;date=2007&amp;amp;title=British%20Journal%20of%20Psychiatry&amp;amp;atitle=Treatment%20of%20depression%20in%20primary%20care%3A%20Socio-economic%20status%2C%20clinical%20need%20and%20receipt%20of%20treatment&amp;amp;aulast=Weich&amp;amp;pid=%3Cauthor%3EWeich%20S.%3BNazareth%20I.%3BMorgan%20L.%3BKing%20M.%3C%2Fauthor%3E%3CAN%3E2007381975%3C%2FAN%3E%3CDT%3EJournal%3A%20Article%3C%2FDT%3E&lt;/url&gt;&lt;url&gt;http://bjp.rcpsych.org/content/191/2/164.full.pdf&lt;/url&gt;&lt;/related-urls&gt;&lt;/urls&gt;&lt;/record&gt;&lt;/Cite&gt;&lt;/EndNote&gt;</w:instrText>
      </w:r>
      <w:r w:rsidR="007A3FA8">
        <w:fldChar w:fldCharType="separate"/>
      </w:r>
      <w:r w:rsidR="00C40AAC" w:rsidRPr="00C40AAC">
        <w:rPr>
          <w:noProof/>
          <w:vertAlign w:val="superscript"/>
        </w:rPr>
        <w:t>34</w:t>
      </w:r>
      <w:r w:rsidR="007A3FA8">
        <w:fldChar w:fldCharType="end"/>
      </w:r>
      <w:r>
        <w:t xml:space="preserve">. In contrast, we </w:t>
      </w:r>
      <w:r w:rsidRPr="00044BD1">
        <w:t xml:space="preserve">found </w:t>
      </w:r>
      <w:r w:rsidR="009A4C7A" w:rsidRPr="00044BD1">
        <w:t xml:space="preserve">less </w:t>
      </w:r>
      <w:r w:rsidRPr="00044BD1">
        <w:t xml:space="preserve">medication with </w:t>
      </w:r>
      <w:r w:rsidR="009A4C7A" w:rsidRPr="00044BD1">
        <w:t>higher</w:t>
      </w:r>
      <w:r w:rsidRPr="00044BD1">
        <w:t xml:space="preserve"> educational level. Medication was also more commonly</w:t>
      </w:r>
      <w:r w:rsidR="009A4C7A" w:rsidRPr="00044BD1">
        <w:t xml:space="preserve"> prescribed </w:t>
      </w:r>
      <w:r w:rsidRPr="00044BD1">
        <w:t xml:space="preserve">with increasing age, as found in other studies </w:t>
      </w:r>
      <w:r w:rsidR="007A3FA8" w:rsidRPr="00044BD1">
        <w:fldChar w:fldCharType="begin">
          <w:fldData xml:space="preserve">PEVuZE5vdGU+PENpdGU+PEF1dGhvcj5WZXJoYWFrPC9BdXRob3I+PFllYXI+MjAxMjwvWWVhcj48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</w:fldData>
        </w:fldChar>
      </w:r>
      <w:r w:rsidR="00C40AAC" w:rsidRPr="00044BD1">
        <w:instrText xml:space="preserve"> ADDIN EN.CITE </w:instrText>
      </w:r>
      <w:r w:rsidR="00C40AAC" w:rsidRPr="00044BD1">
        <w:fldChar w:fldCharType="begin">
          <w:fldData xml:space="preserve">PEVuZE5vdGU+PENpdGU+PEF1dGhvcj5WZXJoYWFrPC9BdXRob3I+PFllYXI+MjAxMjwvWWVhcj48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13,20</w:t>
      </w:r>
      <w:r w:rsidR="007A3FA8" w:rsidRPr="00044BD1">
        <w:fldChar w:fldCharType="end"/>
      </w:r>
      <w:r w:rsidRPr="00044BD1">
        <w:t>.</w:t>
      </w:r>
      <w:r w:rsidR="00A90437" w:rsidRPr="00044BD1">
        <w:t xml:space="preserve"> In sum, the variations in depression care </w:t>
      </w:r>
      <w:r w:rsidR="00C83744" w:rsidRPr="00044BD1">
        <w:t xml:space="preserve">by GPs </w:t>
      </w:r>
      <w:r w:rsidR="00A90437" w:rsidRPr="00044BD1">
        <w:t xml:space="preserve">we found related to age, sex and educational level could reflect a socioeconomic inequity as shown by Jani et al </w:t>
      </w:r>
      <w:r w:rsidR="00A90437" w:rsidRPr="00044BD1">
        <w:fldChar w:fldCharType="begin"/>
      </w:r>
      <w:r w:rsidR="00C40AAC" w:rsidRPr="00044BD1">
        <w:instrText xml:space="preserve"> ADDIN EN.CITE &lt;EndNote&gt;&lt;Cite&gt;&lt;Author&gt;Jani&lt;/Author&gt;&lt;Year&gt;2012&lt;/Year&gt;&lt;RecNum&gt;4082&lt;/RecNum&gt;&lt;DisplayText&gt;&lt;style face="superscript"&gt;35&lt;/style&gt;&lt;/DisplayText&gt;&lt;record&gt;&lt;rec-number&gt;4082&lt;/rec-number&gt;&lt;foreign-keys&gt;&lt;key app="EN" db-id="epsdefafpp09rted9xn5ewdyv5psvza5ep5e" timestamp="1523458286" guid="b89c680b-087d-4245-b53c-8cd33233ff67"&gt;4082&lt;/key&gt;&lt;/foreign-keys&gt;&lt;ref-type name="Journal Article"&gt;17&lt;/ref-type&gt;&lt;contributors&gt;&lt;authors&gt;&lt;author&gt;Jani, Bhautesh&lt;/author&gt;&lt;author&gt;Bikker, Annemieke P&lt;/author&gt;&lt;author&gt;Higgins, Maria&lt;/author&gt;&lt;author&gt;Fitzpatrick, Bridie&lt;/author&gt;&lt;author&gt;Little, Paul&lt;/author&gt;&lt;author&gt;Watt, Graham CM&lt;/author&gt;&lt;author&gt;Mercer, Stewart W&lt;/author&gt;&lt;/authors&gt;&lt;/contributors&gt;&lt;titles&gt;&lt;title&gt;Patient centredness and the outcome of primary care consultations with patients with depression in areas of high and low socioeconomic deprivation&lt;/title&gt;&lt;secondary-title&gt;British Journal of General Practice&lt;/secondary-title&gt;&lt;/titles&gt;&lt;periodical&gt;&lt;full-title&gt;British Journal of General Practice&lt;/full-title&gt;&lt;abbr-1&gt;Br. J. Gen. Pract.&lt;/abbr-1&gt;&lt;abbr-2&gt;Br J Gen Pract&lt;/abbr-2&gt;&lt;/periodical&gt;&lt;pages&gt;e576-e581&lt;/pages&gt;&lt;volume&gt;62&lt;/volume&gt;&lt;number&gt;601&lt;/number&gt;&lt;dates&gt;&lt;year&gt;2012&lt;/year&gt;&lt;/dates&gt;&lt;urls&gt;&lt;related-urls&gt;&lt;url&gt;http://bjgp.org/content/bjgp/62/601/e576.full.pdf&lt;/url&gt;&lt;url&gt;https://www.ncbi.nlm.nih.gov/pmc/articles/PMC3404336/pdf/bjgp62-e576.pdf&lt;/url&gt;&lt;/related-urls&gt;&lt;/urls&gt;&lt;electronic-resource-num&gt;10.3399/bjgp12X653633&lt;/electronic-resource-num&gt;&lt;/record&gt;&lt;/Cite&gt;&lt;/EndNote&gt;</w:instrText>
      </w:r>
      <w:r w:rsidR="00A90437" w:rsidRPr="00044BD1">
        <w:fldChar w:fldCharType="separate"/>
      </w:r>
      <w:r w:rsidR="00C40AAC" w:rsidRPr="00044BD1">
        <w:rPr>
          <w:noProof/>
          <w:vertAlign w:val="superscript"/>
        </w:rPr>
        <w:t>35</w:t>
      </w:r>
      <w:r w:rsidR="00A90437" w:rsidRPr="00044BD1">
        <w:fldChar w:fldCharType="end"/>
      </w:r>
      <w:r w:rsidR="00A90437" w:rsidRPr="00044BD1">
        <w:t xml:space="preserve">, </w:t>
      </w:r>
      <w:r w:rsidR="00C83744" w:rsidRPr="00044BD1">
        <w:t>and</w:t>
      </w:r>
      <w:r w:rsidR="00A90437" w:rsidRPr="00044BD1">
        <w:t xml:space="preserve"> warrants fu</w:t>
      </w:r>
      <w:r w:rsidR="00C83744" w:rsidRPr="00044BD1">
        <w:t>r</w:t>
      </w:r>
      <w:r w:rsidR="00A90437" w:rsidRPr="00044BD1">
        <w:t>ther res</w:t>
      </w:r>
      <w:r w:rsidR="00C83744" w:rsidRPr="00044BD1">
        <w:t>earch.</w:t>
      </w:r>
    </w:p>
    <w:p w14:paraId="6A211D9A" w14:textId="0E8D957D" w:rsidR="00793D22" w:rsidRPr="00044BD1" w:rsidRDefault="00845878">
      <w:r w:rsidRPr="00044BD1">
        <w:t>Some 4</w:t>
      </w:r>
      <w:r w:rsidR="008A135F" w:rsidRPr="00044BD1">
        <w:t>2</w:t>
      </w:r>
      <w:r w:rsidRPr="00044BD1">
        <w:t xml:space="preserve">% of those treated by a GP had received sick-leave certification, in line with the 43% frequency of sick leave with new episodes of depression found in a register study in Norway </w:t>
      </w:r>
      <w:r w:rsidR="007A3FA8" w:rsidRPr="00044BD1">
        <w:fldChar w:fldCharType="begin"/>
      </w:r>
      <w:r w:rsidR="00C40AAC" w:rsidRPr="00044BD1">
        <w:instrText xml:space="preserve"> ADDIN EN.CITE &lt;EndNote&gt;&lt;Cite&gt;&lt;Author&gt;Gjesdal&lt;/Author&gt;&lt;Year&gt;2016&lt;/Year&gt;&lt;RecNum&gt;3211&lt;/RecNum&gt;&lt;DisplayText&gt;&lt;style face="superscript"&gt;22&lt;/style&gt;&lt;/DisplayText&gt;&lt;record&gt;&lt;rec-number&gt;3211&lt;/rec-number&gt;&lt;foreign-keys&gt;&lt;key app="EN" db-id="epsdefafpp09rted9xn5ewdyv5psvza5ep5e" timestamp="1478199902" guid="e7ce5745-b148-4be9-9427-e8f936b56a79"&gt;3211&lt;/key&gt;&lt;/foreign-keys&gt;&lt;ref-type name="Journal Article"&gt;17&lt;/ref-type&gt;&lt;contributors&gt;&lt;authors&gt;&lt;author&gt;Gjesdal, S.&lt;/author&gt;&lt;author&gt;Holmaas, T. H.&lt;/author&gt;&lt;author&gt;Monstad, K.&lt;/author&gt;&lt;author&gt;Hetlevik, O.&lt;/author&gt;&lt;/authors&gt;&lt;/contributors&gt;&lt;auth-address&gt;Department of Global Public Health and Primary care, University of Bergen, Bergen, Norway, sturla.gjesdal@uib.no.&amp;#xD;UNI Research Rokkan Centre, Bergen, Norway.&amp;#xD;Department of Global Public Health and Primary care, University of Bergen, Bergen, Norway.&lt;/auth-address&gt;&lt;titles&gt;&lt;title&gt;GP consultations for common mental disorders and subsequent sickness certification: register-based study of the employed population in Norway&lt;/title&gt;&lt;secondary-title&gt;Fam Pract&lt;/secondary-title&gt;&lt;/titles&gt;&lt;periodical&gt;&lt;full-title&gt;Family Practice&lt;/full-title&gt;&lt;abbr-1&gt;Fam. Pract.&lt;/abbr-1&gt;&lt;abbr-2&gt;Fam Pract&lt;/abbr-2&gt;&lt;/periodical&gt;&lt;pages&gt;656-662&lt;/pages&gt;&lt;volume&gt;33&lt;/volume&gt;&lt;number&gt;6&lt;/number&gt;&lt;keywords&gt;&lt;keyword&gt;doctor-patient relationship&lt;/keyword&gt;&lt;keyword&gt;family health&lt;/keyword&gt;&lt;keyword&gt;health economics&lt;/keyword&gt;&lt;keyword&gt;mental health&lt;/keyword&gt;&lt;keyword&gt;occupational/environmental medicine&lt;/keyword&gt;&lt;keyword&gt;primary care.&lt;/keyword&gt;&lt;/keywords&gt;&lt;dates&gt;&lt;year&gt;2016&lt;/year&gt;&lt;pub-dates&gt;&lt;date&gt;Aug 17&lt;/date&gt;&lt;/pub-dates&gt;&lt;/dates&gt;&lt;isbn&gt;1460-2229 (Electronic)&amp;#xD;0263-2136 (Linking)&lt;/isbn&gt;&lt;accession-num&gt;27535329&lt;/accession-num&gt;&lt;urls&gt;&lt;related-urls&gt;&lt;url&gt;https://www.ncbi.nlm.nih.gov/pubmed/27535329&lt;/url&gt;&lt;url&gt;http://fampra.oxfordjournals.org/content/early/2016/08/16/fampra.cmw072.full.pdf&lt;/url&gt;&lt;/related-urls&gt;&lt;/urls&gt;&lt;electronic-resource-num&gt;10.1093/fampra/cmw072&lt;/electronic-resource-num&gt;&lt;/record&gt;&lt;/Cite&gt;&lt;/EndNote&gt;</w:instrText>
      </w:r>
      <w:r w:rsidR="007A3FA8" w:rsidRPr="00044BD1">
        <w:fldChar w:fldCharType="separate"/>
      </w:r>
      <w:r w:rsidR="00C40AAC" w:rsidRPr="00044BD1">
        <w:rPr>
          <w:noProof/>
          <w:vertAlign w:val="superscript"/>
        </w:rPr>
        <w:t>22</w:t>
      </w:r>
      <w:r w:rsidR="007A3FA8" w:rsidRPr="00044BD1">
        <w:fldChar w:fldCharType="end"/>
      </w:r>
      <w:r w:rsidRPr="00044BD1">
        <w:t>. However,</w:t>
      </w:r>
      <w:r w:rsidR="005E51EC" w:rsidRPr="00044BD1">
        <w:t xml:space="preserve"> the </w:t>
      </w:r>
      <w:r w:rsidR="00024220" w:rsidRPr="00044BD1">
        <w:t xml:space="preserve">higher </w:t>
      </w:r>
      <w:r w:rsidR="0055513E" w:rsidRPr="00044BD1">
        <w:t>odds</w:t>
      </w:r>
      <w:r w:rsidR="005E51EC" w:rsidRPr="00044BD1">
        <w:t xml:space="preserve"> for s</w:t>
      </w:r>
      <w:r w:rsidR="00024220" w:rsidRPr="00044BD1">
        <w:t>ick</w:t>
      </w:r>
      <w:r w:rsidR="005E51EC" w:rsidRPr="00044BD1">
        <w:t xml:space="preserve"> </w:t>
      </w:r>
      <w:r w:rsidR="00024220" w:rsidRPr="00044BD1">
        <w:t>leave</w:t>
      </w:r>
      <w:r w:rsidR="005E51EC" w:rsidRPr="00044BD1">
        <w:t xml:space="preserve"> with higher education is </w:t>
      </w:r>
      <w:r w:rsidR="00024220" w:rsidRPr="00044BD1">
        <w:t xml:space="preserve">contradictory </w:t>
      </w:r>
      <w:r w:rsidR="005E51EC" w:rsidRPr="00044BD1">
        <w:t>to the registe</w:t>
      </w:r>
      <w:r w:rsidR="00024220" w:rsidRPr="00044BD1">
        <w:t>r s</w:t>
      </w:r>
      <w:r w:rsidR="005E51EC" w:rsidRPr="00044BD1">
        <w:t>t</w:t>
      </w:r>
      <w:r w:rsidR="00024220" w:rsidRPr="00044BD1">
        <w:t>udy</w:t>
      </w:r>
      <w:r w:rsidR="0055513E" w:rsidRPr="00044BD1">
        <w:t xml:space="preserve"> </w:t>
      </w:r>
      <w:r w:rsidR="00E06216" w:rsidRPr="00044BD1">
        <w:fldChar w:fldCharType="begin"/>
      </w:r>
      <w:r w:rsidR="00E06216" w:rsidRPr="00044BD1">
        <w:instrText xml:space="preserve"> ADDIN EN.CITE &lt;EndNote&gt;&lt;Cite&gt;&lt;Author&gt;Gjesdal&lt;/Author&gt;&lt;Year&gt;2016&lt;/Year&gt;&lt;RecNum&gt;3211&lt;/RecNum&gt;&lt;DisplayText&gt;&lt;style face="superscript"&gt;22&lt;/style&gt;&lt;/DisplayText&gt;&lt;record&gt;&lt;rec-number&gt;3211&lt;/rec-number&gt;&lt;foreign-keys&gt;&lt;key app="EN" db-id="epsdefafpp09rted9xn5ewdyv5psvza5ep5e" timestamp="1478199902" guid="e7ce5745-b148-4be9-9427-e8f936b56a79"&gt;3211&lt;/key&gt;&lt;/foreign-keys&gt;&lt;ref-type name="Journal Article"&gt;17&lt;/ref-type&gt;&lt;contributors&gt;&lt;authors&gt;&lt;author&gt;Gjesdal, S.&lt;/author&gt;&lt;author&gt;Holmaas, T. H.&lt;/author&gt;&lt;author&gt;Monstad, K.&lt;/author&gt;&lt;author&gt;Hetlevik, O.&lt;/author&gt;&lt;/authors&gt;&lt;/contributors&gt;&lt;auth-address&gt;Department of Global Public Health and Primary care, University of Bergen, Bergen, Norway, sturla.gjesdal@uib.no.&amp;#xD;UNI Research Rokkan Centre, Bergen, Norway.&amp;#xD;Department of Global Public Health and Primary care, University of Bergen, Bergen, Norway.&lt;/auth-address&gt;&lt;titles&gt;&lt;title&gt;GP consultations for common mental disorders and subsequent sickness certification: register-based study of the employed population in Norway&lt;/title&gt;&lt;secondary-title&gt;Fam Pract&lt;/secondary-title&gt;&lt;/titles&gt;&lt;periodical&gt;&lt;full-title&gt;Family Practice&lt;/full-title&gt;&lt;abbr-1&gt;Fam. Pract.&lt;/abbr-1&gt;&lt;abbr-2&gt;Fam Pract&lt;/abbr-2&gt;&lt;/periodical&gt;&lt;pages&gt;656-662&lt;/pages&gt;&lt;volume&gt;33&lt;/volume&gt;&lt;number&gt;6&lt;/number&gt;&lt;keywords&gt;&lt;keyword&gt;doctor-patient relationship&lt;/keyword&gt;&lt;keyword&gt;family health&lt;/keyword&gt;&lt;keyword&gt;health economics&lt;/keyword&gt;&lt;keyword&gt;mental health&lt;/keyword&gt;&lt;keyword&gt;occupational/environmental medicine&lt;/keyword&gt;&lt;keyword&gt;primary care.&lt;/keyword&gt;&lt;/keywords&gt;&lt;dates&gt;&lt;year&gt;2016&lt;/year&gt;&lt;pub-dates&gt;&lt;date&gt;Aug 17&lt;/date&gt;&lt;/pub-dates&gt;&lt;/dates&gt;&lt;isbn&gt;1460-2229 (Electronic)&amp;#xD;0263-2136 (Linking)&lt;/isbn&gt;&lt;accession-num&gt;27535329&lt;/accession-num&gt;&lt;urls&gt;&lt;related-urls&gt;&lt;url&gt;https://www.ncbi.nlm.nih.gov/pubmed/27535329&lt;/url&gt;&lt;url&gt;http://fampra.oxfordjournals.org/content/early/2016/08/16/fampra.cmw072.full.pdf&lt;/url&gt;&lt;/related-urls&gt;&lt;/urls&gt;&lt;electronic-resource-num&gt;10.1093/fampra/cmw072&lt;/electronic-resource-num&gt;&lt;/record&gt;&lt;/Cite&gt;&lt;/EndNote&gt;</w:instrText>
      </w:r>
      <w:r w:rsidR="00E06216" w:rsidRPr="00044BD1">
        <w:fldChar w:fldCharType="separate"/>
      </w:r>
      <w:r w:rsidR="00E06216" w:rsidRPr="00044BD1">
        <w:rPr>
          <w:noProof/>
          <w:vertAlign w:val="superscript"/>
        </w:rPr>
        <w:t>22</w:t>
      </w:r>
      <w:r w:rsidR="00E06216" w:rsidRPr="00044BD1">
        <w:fldChar w:fldCharType="end"/>
      </w:r>
      <w:r w:rsidR="00024220" w:rsidRPr="00044BD1">
        <w:t>.</w:t>
      </w:r>
      <w:r w:rsidR="005E51EC" w:rsidRPr="00044BD1">
        <w:t xml:space="preserve"> </w:t>
      </w:r>
      <w:r w:rsidR="00024220" w:rsidRPr="00044BD1">
        <w:t>An explanation might be lower work participation in the low educational group, but work participation is not accounted for in the present study. Interestingly, o</w:t>
      </w:r>
      <w:r w:rsidRPr="00044BD1">
        <w:t xml:space="preserve">nly 11% of the respondents had sick leave as a future treatment preference. This may encourage GPs to emphasize the benefit of work participation for patients with mental health problems </w:t>
      </w:r>
      <w:r w:rsidR="007A3FA8" w:rsidRPr="00044BD1">
        <w:fldChar w:fldCharType="begin"/>
      </w:r>
      <w:r w:rsidR="007A3FA8" w:rsidRPr="00044BD1">
        <w:instrText xml:space="preserve"> ADDIN EN.CITE &lt;EndNote&gt;&lt;Cite&gt;&lt;Author&gt;OECD&lt;/Author&gt;&lt;Year&gt;2015&lt;/Year&gt;&lt;RecNum&gt;4108&lt;/RecNum&gt;&lt;DisplayText&gt;&lt;style face="superscript"&gt;1&lt;/style&gt;&lt;/DisplayText&gt;&lt;record&gt;&lt;rec-number&gt;4108&lt;/rec-number&gt;&lt;foreign-keys&gt;&lt;key app="EN" db-id="epsdefafpp09rted9xn5ewdyv5psvza5ep5e" timestamp="1533373404" guid="f347208d-c9b5-4297-9930-341c2e0efa0c"&gt;4108&lt;/key&gt;&lt;/foreign-keys&gt;&lt;ref-type name="Book"&gt;6&lt;/ref-type&gt;&lt;contributors&gt;&lt;authors&gt;&lt;author&gt;OECD&lt;/author&gt;&lt;/authors&gt;&lt;/contributors&gt;&lt;titles&gt;&lt;title&gt;Mental Health and Work Fit Mind, Fit Job: From Evidence to Practice in Mental Health and Work&lt;/title&gt;&lt;/titles&gt;&lt;dates&gt;&lt;year&gt;2015&lt;/year&gt;&lt;/dates&gt;&lt;pub-location&gt;Paris&lt;/pub-location&gt;&lt;publisher&gt;OECD Publishing&lt;/publisher&gt;&lt;isbn&gt;9264220917&lt;/isbn&gt;&lt;urls&gt;&lt;/urls&gt;&lt;/record&gt;&lt;/Cite&gt;&lt;/EndNote&gt;</w:instrText>
      </w:r>
      <w:r w:rsidR="007A3FA8" w:rsidRPr="00044BD1">
        <w:fldChar w:fldCharType="separate"/>
      </w:r>
      <w:r w:rsidR="007A3FA8" w:rsidRPr="00044BD1">
        <w:rPr>
          <w:noProof/>
          <w:vertAlign w:val="superscript"/>
        </w:rPr>
        <w:t>1</w:t>
      </w:r>
      <w:r w:rsidR="007A3FA8" w:rsidRPr="00044BD1">
        <w:fldChar w:fldCharType="end"/>
      </w:r>
      <w:r w:rsidRPr="00044BD1">
        <w:t>.</w:t>
      </w:r>
    </w:p>
    <w:p w14:paraId="13797B22" w14:textId="77777777" w:rsidR="00793D22" w:rsidRPr="00044BD1" w:rsidRDefault="00845878">
      <w:pPr>
        <w:pStyle w:val="Overskrift2"/>
      </w:pPr>
      <w:r w:rsidRPr="00044BD1">
        <w:t>Implications for research and practice</w:t>
      </w:r>
    </w:p>
    <w:p w14:paraId="36758731" w14:textId="73236C51" w:rsidR="00793D22" w:rsidRPr="00044BD1" w:rsidRDefault="00845878">
      <w:r w:rsidRPr="00E97A23">
        <w:rPr>
          <w:color w:val="FF0000"/>
        </w:rPr>
        <w:t xml:space="preserve">Half of the patients </w:t>
      </w:r>
      <w:r w:rsidR="00D12782" w:rsidRPr="00E97A23">
        <w:rPr>
          <w:color w:val="FF0000"/>
        </w:rPr>
        <w:t xml:space="preserve">who had contacted their GP for depression </w:t>
      </w:r>
      <w:r w:rsidRPr="00E97A23">
        <w:rPr>
          <w:color w:val="FF0000"/>
        </w:rPr>
        <w:t>reported talking therapy with their GP</w:t>
      </w:r>
      <w:r w:rsidR="008411BC" w:rsidRPr="00E97A23">
        <w:rPr>
          <w:color w:val="FF0000"/>
        </w:rPr>
        <w:t xml:space="preserve"> and these patients had a clear preference </w:t>
      </w:r>
      <w:r w:rsidR="00D12782" w:rsidRPr="00E97A23">
        <w:rPr>
          <w:color w:val="FF0000"/>
        </w:rPr>
        <w:t xml:space="preserve">for </w:t>
      </w:r>
      <w:r w:rsidR="008411BC" w:rsidRPr="00E97A23">
        <w:rPr>
          <w:color w:val="FF0000"/>
        </w:rPr>
        <w:t xml:space="preserve">talking therapy in case of a future depression episode. </w:t>
      </w:r>
      <w:r w:rsidR="00D12782" w:rsidRPr="00E97A23">
        <w:rPr>
          <w:color w:val="FF0000"/>
        </w:rPr>
        <w:lastRenderedPageBreak/>
        <w:t>There was a less marked association between prior referral and referral as a future treatment option</w:t>
      </w:r>
      <w:r w:rsidR="004E1E17" w:rsidRPr="00E97A23">
        <w:rPr>
          <w:color w:val="FF0000"/>
        </w:rPr>
        <w:t>,</w:t>
      </w:r>
      <w:r w:rsidR="00D12782" w:rsidRPr="00E97A23">
        <w:rPr>
          <w:color w:val="FF0000"/>
        </w:rPr>
        <w:t xml:space="preserve"> and prior talking therapy with GP significantly reduced the odd for referral as future treatment </w:t>
      </w:r>
      <w:r w:rsidR="00B43C08" w:rsidRPr="00E97A23">
        <w:rPr>
          <w:color w:val="FF0000"/>
        </w:rPr>
        <w:t>preference</w:t>
      </w:r>
      <w:r w:rsidR="00D12782" w:rsidRPr="00E97A23">
        <w:rPr>
          <w:color w:val="FF0000"/>
        </w:rPr>
        <w:t xml:space="preserve">. </w:t>
      </w:r>
      <w:r w:rsidR="00B43C08" w:rsidRPr="00E97A23">
        <w:rPr>
          <w:color w:val="FF0000"/>
        </w:rPr>
        <w:t>This indicate</w:t>
      </w:r>
      <w:r w:rsidR="004E1E17" w:rsidRPr="00E97A23">
        <w:rPr>
          <w:color w:val="FF0000"/>
        </w:rPr>
        <w:t>s</w:t>
      </w:r>
      <w:r w:rsidR="00B43C08" w:rsidRPr="00E97A23">
        <w:rPr>
          <w:color w:val="FF0000"/>
        </w:rPr>
        <w:t xml:space="preserve"> that patients perceive GP talking therapy as valuable but t</w:t>
      </w:r>
      <w:r w:rsidRPr="00E97A23">
        <w:rPr>
          <w:color w:val="FF0000"/>
        </w:rPr>
        <w:t>here is a need for research into the contents and effect of different kinds of talking therapy with GPs</w:t>
      </w:r>
      <w:r w:rsidR="00C83744" w:rsidRPr="00E97A23">
        <w:rPr>
          <w:color w:val="FF0000"/>
        </w:rPr>
        <w:t xml:space="preserve">. </w:t>
      </w:r>
      <w:r w:rsidR="00C83744" w:rsidRPr="00044BD1">
        <w:t>I</w:t>
      </w:r>
      <w:r w:rsidRPr="00044BD1">
        <w:t xml:space="preserve">t is difficult to incorporate formal psychotherapeutic methods in general practices </w:t>
      </w:r>
      <w:r w:rsidR="007A3FA8" w:rsidRPr="00044BD1">
        <w:fldChar w:fldCharType="begin">
          <w:fldData xml:space="preserve">PEVuZE5vdGU+PENpdGU+PEF1dGhvcj5Bc2NoaW08L0F1dGhvcj48WWVhcj4yMDExPC9ZZWFyPjxS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</w:fldData>
        </w:fldChar>
      </w:r>
      <w:r w:rsidR="00C40AAC" w:rsidRPr="00044BD1">
        <w:instrText xml:space="preserve"> ADDIN EN.CITE </w:instrText>
      </w:r>
      <w:r w:rsidR="00C40AAC" w:rsidRPr="00044BD1">
        <w:fldChar w:fldCharType="begin">
          <w:fldData xml:space="preserve">PEVuZE5vdGU+PENpdGU+PEF1dGhvcj5Bc2NoaW08L0F1dGhvcj48WWVhcj4yMDExPC9ZZWFyPjxS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31,36</w:t>
      </w:r>
      <w:r w:rsidR="007A3FA8" w:rsidRPr="00044BD1">
        <w:fldChar w:fldCharType="end"/>
      </w:r>
      <w:r w:rsidR="004C7D13" w:rsidRPr="00044BD1">
        <w:t xml:space="preserve">, but </w:t>
      </w:r>
      <w:bookmarkStart w:id="6" w:name="_Hlk7030236"/>
      <w:r w:rsidRPr="00044BD1">
        <w:t>adapted</w:t>
      </w:r>
      <w:r w:rsidR="00C83744" w:rsidRPr="00044BD1">
        <w:t xml:space="preserve"> methods</w:t>
      </w:r>
      <w:r w:rsidRPr="00044BD1">
        <w:t xml:space="preserve"> for use in general practices </w:t>
      </w:r>
      <w:r w:rsidR="00E83F38" w:rsidRPr="00044BD1">
        <w:t>ha</w:t>
      </w:r>
      <w:r w:rsidR="004E1E17">
        <w:t>ve</w:t>
      </w:r>
      <w:r w:rsidR="00E83F38" w:rsidRPr="00044BD1">
        <w:t xml:space="preserve"> been shown to </w:t>
      </w:r>
      <w:r w:rsidRPr="00044BD1">
        <w:t xml:space="preserve"> improve quality </w:t>
      </w:r>
      <w:r w:rsidR="00E83F38" w:rsidRPr="00044BD1">
        <w:t>of depression care</w:t>
      </w:r>
      <w:r w:rsidR="00C83744" w:rsidRPr="00044BD1">
        <w:t xml:space="preserve"> </w:t>
      </w:r>
      <w:r w:rsidR="007A3FA8" w:rsidRPr="00044BD1">
        <w:fldChar w:fldCharType="begin">
          <w:fldData xml:space="preserve">PEVuZE5vdGU+PENpdGU+PEF1dGhvcj5Ib2lmb2R0PC9BdXRob3I+PFllYXI+MjAxMTwvWWVhcj48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</w:fldData>
        </w:fldChar>
      </w:r>
      <w:r w:rsidR="00C40AAC" w:rsidRPr="00044BD1">
        <w:instrText xml:space="preserve"> ADDIN EN.CITE </w:instrText>
      </w:r>
      <w:r w:rsidR="00C40AAC" w:rsidRPr="00044BD1">
        <w:fldChar w:fldCharType="begin">
          <w:fldData xml:space="preserve">PEVuZE5vdGU+PENpdGU+PEF1dGhvcj5Ib2lmb2R0PC9BdXRob3I+PFllYXI+MjAxMTwvWWVhcj48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</w:fldData>
        </w:fldChar>
      </w:r>
      <w:r w:rsidR="00C40AAC" w:rsidRPr="00044BD1">
        <w:instrText xml:space="preserve"> ADDIN EN.CITE.DATA </w:instrText>
      </w:r>
      <w:r w:rsidR="00C40AAC" w:rsidRPr="00044BD1">
        <w:fldChar w:fldCharType="end"/>
      </w:r>
      <w:r w:rsidR="007A3FA8" w:rsidRPr="00044BD1">
        <w:fldChar w:fldCharType="separate"/>
      </w:r>
      <w:r w:rsidR="00C40AAC" w:rsidRPr="00044BD1">
        <w:rPr>
          <w:noProof/>
          <w:vertAlign w:val="superscript"/>
        </w:rPr>
        <w:t>37,38</w:t>
      </w:r>
      <w:r w:rsidR="007A3FA8" w:rsidRPr="00044BD1">
        <w:fldChar w:fldCharType="end"/>
      </w:r>
      <w:r w:rsidR="004E1E17">
        <w:t>.</w:t>
      </w:r>
      <w:r w:rsidRPr="00044BD1">
        <w:t xml:space="preserve"> </w:t>
      </w:r>
      <w:r w:rsidR="004E1E17">
        <w:t>E</w:t>
      </w:r>
      <w:r w:rsidR="0022695B" w:rsidRPr="00044BD1">
        <w:t xml:space="preserve">ven </w:t>
      </w:r>
      <w:r w:rsidR="00F3730D" w:rsidRPr="00044BD1">
        <w:t>smaller improvement of care</w:t>
      </w:r>
      <w:r w:rsidR="00B82B3C" w:rsidRPr="00044BD1">
        <w:t>,</w:t>
      </w:r>
      <w:r w:rsidR="00F3730D" w:rsidRPr="00044BD1">
        <w:t xml:space="preserve"> </w:t>
      </w:r>
      <w:r w:rsidR="008B0EF4" w:rsidRPr="00044BD1">
        <w:t>reducing</w:t>
      </w:r>
      <w:r w:rsidR="00F3730D" w:rsidRPr="00044BD1">
        <w:t xml:space="preserve"> symptoms and </w:t>
      </w:r>
      <w:r w:rsidR="008B0EF4" w:rsidRPr="00044BD1">
        <w:t>improving</w:t>
      </w:r>
      <w:r w:rsidR="00F3730D" w:rsidRPr="00044BD1">
        <w:t xml:space="preserve"> </w:t>
      </w:r>
      <w:r w:rsidR="008B0EF4" w:rsidRPr="00044BD1">
        <w:t>function</w:t>
      </w:r>
      <w:r w:rsidR="00F3730D" w:rsidRPr="00044BD1">
        <w:t xml:space="preserve"> </w:t>
      </w:r>
      <w:r w:rsidR="008B0EF4" w:rsidRPr="00044BD1">
        <w:t xml:space="preserve">for patients with depression </w:t>
      </w:r>
      <w:r w:rsidRPr="00044BD1">
        <w:t xml:space="preserve">could have large societal effects </w:t>
      </w:r>
      <w:r w:rsidR="0022565A" w:rsidRPr="00044BD1">
        <w:t>because of</w:t>
      </w:r>
      <w:r w:rsidRPr="00044BD1">
        <w:t xml:space="preserve"> the high prevalence.</w:t>
      </w:r>
      <w:bookmarkEnd w:id="6"/>
    </w:p>
    <w:p w14:paraId="55D03359" w14:textId="472CA309" w:rsidR="00793D22" w:rsidRPr="00044BD1" w:rsidRDefault="00845878">
      <w:pPr>
        <w:rPr>
          <w:rFonts w:ascii="Calibri" w:hAnsi="Calibri"/>
        </w:rPr>
      </w:pPr>
      <w:r w:rsidRPr="00E97A23">
        <w:rPr>
          <w:rFonts w:ascii="Calibri" w:hAnsi="Calibri"/>
          <w:color w:val="FF0000"/>
        </w:rPr>
        <w:t xml:space="preserve">In line with earlier </w:t>
      </w:r>
      <w:r w:rsidRPr="00E97A23">
        <w:rPr>
          <w:color w:val="FF0000"/>
        </w:rPr>
        <w:t xml:space="preserve">studies, we found a higher preference for talking therapy than for medication </w:t>
      </w:r>
      <w:r w:rsidR="007A3FA8" w:rsidRPr="00E97A23">
        <w:rPr>
          <w:color w:val="FF0000"/>
        </w:rPr>
        <w:fldChar w:fldCharType="begin">
          <w:fldData xml:space="preserve">PEVuZE5vdGU+PENpdGU+PEF1dGhvcj5DaHVyY2hpbGw8L0F1dGhvcj48WWVhcj4yMDAwPC9ZZWFy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</w:fldData>
        </w:fldChar>
      </w:r>
      <w:r w:rsidR="00C40AAC" w:rsidRPr="00E97A23">
        <w:rPr>
          <w:color w:val="FF0000"/>
        </w:rPr>
        <w:instrText xml:space="preserve"> ADDIN EN.CITE </w:instrText>
      </w:r>
      <w:r w:rsidR="00C40AAC" w:rsidRPr="00E97A23">
        <w:rPr>
          <w:color w:val="FF0000"/>
        </w:rPr>
        <w:fldChar w:fldCharType="begin">
          <w:fldData xml:space="preserve">PEVuZE5vdGU+PENpdGU+PEF1dGhvcj5DaHVyY2hpbGw8L0F1dGhvcj48WWVhcj4yMDAwPC9ZZWFy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</w:fldData>
        </w:fldChar>
      </w:r>
      <w:r w:rsidR="00C40AAC" w:rsidRPr="00E97A23">
        <w:rPr>
          <w:color w:val="FF0000"/>
        </w:rPr>
        <w:instrText xml:space="preserve"> ADDIN EN.CITE.DATA </w:instrText>
      </w:r>
      <w:r w:rsidR="00C40AAC" w:rsidRPr="00E97A23">
        <w:rPr>
          <w:color w:val="FF0000"/>
        </w:rPr>
      </w:r>
      <w:r w:rsidR="00C40AAC" w:rsidRPr="00E97A23">
        <w:rPr>
          <w:color w:val="FF0000"/>
        </w:rPr>
        <w:fldChar w:fldCharType="end"/>
      </w:r>
      <w:r w:rsidR="007A3FA8" w:rsidRPr="00E97A23">
        <w:rPr>
          <w:color w:val="FF0000"/>
        </w:rPr>
      </w:r>
      <w:r w:rsidR="007A3FA8" w:rsidRPr="00E97A23">
        <w:rPr>
          <w:color w:val="FF0000"/>
        </w:rPr>
        <w:fldChar w:fldCharType="separate"/>
      </w:r>
      <w:r w:rsidR="00C40AAC" w:rsidRPr="00E97A23">
        <w:rPr>
          <w:noProof/>
          <w:color w:val="FF0000"/>
          <w:vertAlign w:val="superscript"/>
        </w:rPr>
        <w:t>26,39</w:t>
      </w:r>
      <w:r w:rsidR="007A3FA8" w:rsidRPr="00E97A23">
        <w:rPr>
          <w:color w:val="FF0000"/>
        </w:rPr>
        <w:fldChar w:fldCharType="end"/>
      </w:r>
      <w:r w:rsidR="00094597" w:rsidRPr="00E97A23">
        <w:rPr>
          <w:color w:val="FF0000"/>
        </w:rPr>
        <w:t xml:space="preserve">. </w:t>
      </w:r>
      <w:r w:rsidRPr="00E97A23">
        <w:rPr>
          <w:color w:val="FF0000"/>
        </w:rPr>
        <w:t>However, we found that previous treat</w:t>
      </w:r>
      <w:r w:rsidR="00B43C08" w:rsidRPr="00E97A23">
        <w:rPr>
          <w:color w:val="FF0000"/>
        </w:rPr>
        <w:t xml:space="preserve">ment </w:t>
      </w:r>
      <w:r w:rsidR="00095F58" w:rsidRPr="00E97A23">
        <w:rPr>
          <w:color w:val="FF0000"/>
        </w:rPr>
        <w:t xml:space="preserve">with medication </w:t>
      </w:r>
      <w:r w:rsidR="00B43C08" w:rsidRPr="00E97A23">
        <w:rPr>
          <w:color w:val="FF0000"/>
        </w:rPr>
        <w:t xml:space="preserve">markedly </w:t>
      </w:r>
      <w:r w:rsidR="00095F58" w:rsidRPr="00E97A23">
        <w:rPr>
          <w:color w:val="FF0000"/>
        </w:rPr>
        <w:t xml:space="preserve">increased odds </w:t>
      </w:r>
      <w:r w:rsidR="00B43C08" w:rsidRPr="00E97A23">
        <w:rPr>
          <w:color w:val="FF0000"/>
        </w:rPr>
        <w:t>for preferring</w:t>
      </w:r>
      <w:r w:rsidRPr="00E97A23">
        <w:rPr>
          <w:color w:val="FF0000"/>
        </w:rPr>
        <w:t xml:space="preserve"> medication in the future. </w:t>
      </w:r>
      <w:r w:rsidRPr="00C603AA">
        <w:rPr>
          <w:rFonts w:ascii="Calibri" w:hAnsi="Calibri"/>
        </w:rPr>
        <w:t>GPs</w:t>
      </w:r>
      <w:r w:rsidRPr="00044BD1">
        <w:rPr>
          <w:rFonts w:ascii="Calibri" w:hAnsi="Calibri"/>
        </w:rPr>
        <w:t xml:space="preserve"> should consider such</w:t>
      </w:r>
      <w:r w:rsidRPr="00044BD1">
        <w:t xml:space="preserve"> </w:t>
      </w:r>
      <w:r w:rsidRPr="00044BD1">
        <w:rPr>
          <w:rFonts w:ascii="Calibri" w:hAnsi="Calibri"/>
        </w:rPr>
        <w:t>differences in treatment preferences to reduce treatment barriers</w:t>
      </w:r>
      <w:r w:rsidR="007662B2" w:rsidRPr="00044BD1">
        <w:rPr>
          <w:rFonts w:ascii="Calibri" w:hAnsi="Calibri"/>
        </w:rPr>
        <w:t xml:space="preserve"> </w:t>
      </w:r>
      <w:r w:rsidR="007A3FA8" w:rsidRPr="00044BD1">
        <w:rPr>
          <w:rFonts w:ascii="Calibri" w:hAnsi="Calibri"/>
        </w:rPr>
        <w:fldChar w:fldCharType="begin"/>
      </w:r>
      <w:r w:rsidR="00C40AAC" w:rsidRPr="00044BD1">
        <w:rPr>
          <w:rFonts w:ascii="Calibri" w:hAnsi="Calibri"/>
        </w:rPr>
        <w:instrText xml:space="preserve"> ADDIN EN.CITE &lt;EndNote&gt;&lt;Cite&gt;&lt;Author&gt;Arroll&lt;/Author&gt;&lt;Year&gt;2017&lt;/Year&gt;&lt;RecNum&gt;4143&lt;/RecNum&gt;&lt;DisplayText&gt;&lt;style face="superscript"&gt;17&lt;/style&gt;&lt;/DisplayText&gt;&lt;record&gt;&lt;rec-number&gt;4143&lt;/rec-number&gt;&lt;foreign-keys&gt;&lt;key app="EN" db-id="epsdefafpp09rted9xn5ewdyv5psvza5ep5e" timestamp="1538810574" guid="efab6600-3fe9-41ff-89ff-285fe25e997b"&gt;4143&lt;/key&gt;&lt;/foreign-keys&gt;&lt;ref-type name="Journal Article"&gt;17&lt;/ref-type&gt;&lt;contributors&gt;&lt;authors&gt;&lt;author&gt;Arroll, Bruce&lt;/author&gt;&lt;author&gt;Moir, Fiona&lt;/author&gt;&lt;author&gt;Kendrick, Tony&lt;/author&gt;&lt;/authors&gt;&lt;/contributors&gt;&lt;titles&gt;&lt;title&gt;Effective management of depression in primary care: a review of the literature&lt;/title&gt;&lt;secondary-title&gt;BJGP Open&lt;/secondary-title&gt;&lt;/titles&gt;&lt;pages&gt;BJGP-2016-0641&lt;/pages&gt;&lt;number&gt;2&lt;/number&gt;&lt;dates&gt;&lt;year&gt;2017&lt;/year&gt;&lt;/dates&gt;&lt;urls&gt;&lt;related-urls&gt;&lt;url&gt;https://bjgpopen.org/content/bjgpoa/early/2017/06/26/bjgpopen17X101025.full.pdf&lt;/url&gt;&lt;url&gt;https://bjgpopen.org/content/bjgpoa/1/2/BJGP-2016-0641.full.pdf&lt;/url&gt;&lt;/related-urls&gt;&lt;/urls&gt;&lt;electronic-resource-num&gt;10.3399/bjgpopen17X101025&lt;/electronic-resource-num&gt;&lt;/record&gt;&lt;/Cite&gt;&lt;/EndNote&gt;</w:instrText>
      </w:r>
      <w:r w:rsidR="007A3FA8" w:rsidRPr="00044BD1">
        <w:rPr>
          <w:rFonts w:ascii="Calibri" w:hAnsi="Calibri"/>
        </w:rPr>
        <w:fldChar w:fldCharType="separate"/>
      </w:r>
      <w:r w:rsidR="00C40AAC" w:rsidRPr="00044BD1">
        <w:rPr>
          <w:rFonts w:ascii="Calibri" w:hAnsi="Calibri"/>
          <w:noProof/>
          <w:vertAlign w:val="superscript"/>
        </w:rPr>
        <w:t>17</w:t>
      </w:r>
      <w:r w:rsidR="007A3FA8" w:rsidRPr="00044BD1">
        <w:rPr>
          <w:rFonts w:ascii="Calibri" w:hAnsi="Calibri"/>
        </w:rPr>
        <w:fldChar w:fldCharType="end"/>
      </w:r>
      <w:r w:rsidR="00952AFF" w:rsidRPr="00044BD1">
        <w:rPr>
          <w:rFonts w:ascii="Calibri" w:hAnsi="Calibri"/>
        </w:rPr>
        <w:t>.</w:t>
      </w:r>
    </w:p>
    <w:p w14:paraId="2F4EC14A" w14:textId="710E5F4C" w:rsidR="00793D22" w:rsidRDefault="00845878">
      <w:r w:rsidRPr="00044BD1">
        <w:t xml:space="preserve">We found a partial consistency across sex, age, and educational level between treatment reported and future preferences. These findings may be a result of prior experiences and what is seen as possible to achieve and reflect inequality in treatment. However, different treatment options may better suit some patients than others and may reflect different values that should be considered when planning treatment according to a </w:t>
      </w:r>
      <w:r>
        <w:t xml:space="preserve">shared decision-making model </w:t>
      </w:r>
      <w:r w:rsidR="007A3FA8">
        <w:fldChar w:fldCharType="begin">
          <w:fldData xml:space="preserve">PEVuZE5vdGU+PENpdGU+PEF1dGhvcj5TY2hhdWVyPC9BdXRob3I+PFllYXI+MjAwNzwvWWVhcj48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</w:fldData>
        </w:fldChar>
      </w:r>
      <w:r w:rsidR="00C40AAC">
        <w:instrText xml:space="preserve"> ADDIN EN.CITE </w:instrText>
      </w:r>
      <w:r w:rsidR="00C40AAC">
        <w:fldChar w:fldCharType="begin">
          <w:fldData xml:space="preserve">PEVuZE5vdGU+PENpdGU+PEF1dGhvcj5TY2hhdWVyPC9BdXRob3I+PFllYXI+MjAwNzwvWWVhcj48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</w:fldData>
        </w:fldChar>
      </w:r>
      <w:r w:rsidR="00C40AAC">
        <w:instrText xml:space="preserve"> ADDIN EN.CITE.DATA </w:instrText>
      </w:r>
      <w:r w:rsidR="00C40AAC">
        <w:fldChar w:fldCharType="end"/>
      </w:r>
      <w:r w:rsidR="007A3FA8">
        <w:fldChar w:fldCharType="separate"/>
      </w:r>
      <w:r w:rsidR="00C40AAC" w:rsidRPr="00C40AAC">
        <w:rPr>
          <w:noProof/>
          <w:vertAlign w:val="superscript"/>
        </w:rPr>
        <w:t>26-28</w:t>
      </w:r>
      <w:r w:rsidR="007A3FA8">
        <w:fldChar w:fldCharType="end"/>
      </w:r>
      <w:r>
        <w:t xml:space="preserve">. The GP must consider both aspects, i.e., to give the best treatment independently of sociodemographic status and to adapt care to personal preferences. However, what is the best treatment for a patient is not easy to predict </w:t>
      </w:r>
      <w:r w:rsidR="007A3FA8">
        <w:fldChar w:fldCharType="begin">
          <w:fldData xml:space="preserve">PEVuZE5vdGU+PENpdGU+PEF1dGhvcj5DdWlqcGVyczwvQXV0aG9yPjxZZWFyPjIwMTI8L1llYXI+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</w:fldData>
        </w:fldChar>
      </w:r>
      <w:r w:rsidR="00C40AAC">
        <w:instrText xml:space="preserve"> ADDIN EN.CITE </w:instrText>
      </w:r>
      <w:r w:rsidR="00C40AAC">
        <w:fldChar w:fldCharType="begin">
          <w:fldData xml:space="preserve">PEVuZE5vdGU+PENpdGU+PEF1dGhvcj5DdWlqcGVyczwvQXV0aG9yPjxZZWFyPjIwMTI8L1llYXI+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</w:fldData>
        </w:fldChar>
      </w:r>
      <w:r w:rsidR="00C40AAC">
        <w:instrText xml:space="preserve"> ADDIN EN.CITE.DATA </w:instrText>
      </w:r>
      <w:r w:rsidR="00C40AAC">
        <w:fldChar w:fldCharType="end"/>
      </w:r>
      <w:r w:rsidR="007A3FA8">
        <w:fldChar w:fldCharType="separate"/>
      </w:r>
      <w:r w:rsidR="00C40AAC" w:rsidRPr="00C40AAC">
        <w:rPr>
          <w:noProof/>
          <w:vertAlign w:val="superscript"/>
        </w:rPr>
        <w:t>40</w:t>
      </w:r>
      <w:r w:rsidR="007A3FA8">
        <w:fldChar w:fldCharType="end"/>
      </w:r>
      <w:r>
        <w:t xml:space="preserve"> and our findings provide limited insight into possible differences in quality of care between population groups.</w:t>
      </w:r>
      <w:r w:rsidR="006B5A89">
        <w:t xml:space="preserve"> </w:t>
      </w:r>
    </w:p>
    <w:p w14:paraId="7B59F332" w14:textId="77777777" w:rsidR="00793D22" w:rsidRDefault="00793D22"/>
    <w:p w14:paraId="44D3B1A9" w14:textId="77777777" w:rsidR="00793D22" w:rsidRDefault="00845878">
      <w:r>
        <w:t>CONCLUSION</w:t>
      </w:r>
    </w:p>
    <w:p w14:paraId="08537AD6" w14:textId="2351A817" w:rsidR="00793D22" w:rsidRDefault="009E4182">
      <w:bookmarkStart w:id="7" w:name="_Hlk7031888"/>
      <w:r w:rsidRPr="00044BD1">
        <w:lastRenderedPageBreak/>
        <w:t xml:space="preserve">Based on </w:t>
      </w:r>
      <w:r w:rsidR="008C606D" w:rsidRPr="00044BD1">
        <w:t>patient</w:t>
      </w:r>
      <w:r w:rsidRPr="00044BD1">
        <w:t xml:space="preserve"> reported data </w:t>
      </w:r>
      <w:r w:rsidR="008C606D" w:rsidRPr="00044BD1">
        <w:t>in a survey in GPs</w:t>
      </w:r>
      <w:r w:rsidR="004E1E17">
        <w:t>’</w:t>
      </w:r>
      <w:r w:rsidR="008C606D" w:rsidRPr="00044BD1">
        <w:t xml:space="preserve"> waiting rooms </w:t>
      </w:r>
      <w:r w:rsidRPr="00044BD1">
        <w:t xml:space="preserve">we found </w:t>
      </w:r>
      <w:r w:rsidR="008C606D" w:rsidRPr="00044BD1">
        <w:t>that o</w:t>
      </w:r>
      <w:r w:rsidR="00845878" w:rsidRPr="00044BD1">
        <w:t>ne third of the patients attending their GP had consulted at some time concerning depression</w:t>
      </w:r>
      <w:r w:rsidR="008C606D" w:rsidRPr="00044BD1">
        <w:t xml:space="preserve">, half of them treated </w:t>
      </w:r>
      <w:r w:rsidR="00D16423" w:rsidRPr="00044BD1">
        <w:t>solely</w:t>
      </w:r>
      <w:r w:rsidR="00C5413E" w:rsidRPr="00044BD1">
        <w:t xml:space="preserve"> by </w:t>
      </w:r>
      <w:r w:rsidR="008C606D" w:rsidRPr="00044BD1">
        <w:t>GP while the othe</w:t>
      </w:r>
      <w:r w:rsidR="00D16423" w:rsidRPr="00044BD1">
        <w:t>r</w:t>
      </w:r>
      <w:r w:rsidR="008C606D" w:rsidRPr="00044BD1">
        <w:t xml:space="preserve"> half also had </w:t>
      </w:r>
      <w:r w:rsidR="004E1E17">
        <w:t xml:space="preserve">been referred to </w:t>
      </w:r>
      <w:r w:rsidR="008C606D" w:rsidRPr="00044BD1">
        <w:t>a psychologist o</w:t>
      </w:r>
      <w:r w:rsidR="00D16423" w:rsidRPr="00044BD1">
        <w:t>r</w:t>
      </w:r>
      <w:r w:rsidR="008C606D" w:rsidRPr="00044BD1">
        <w:t xml:space="preserve"> </w:t>
      </w:r>
      <w:r w:rsidR="008C606D" w:rsidRPr="00C603AA">
        <w:t>psychiatrist</w:t>
      </w:r>
      <w:r w:rsidR="00845878" w:rsidRPr="00C603AA">
        <w:t xml:space="preserve">. </w:t>
      </w:r>
      <w:r w:rsidR="00845878" w:rsidRPr="00E97A23">
        <w:rPr>
          <w:color w:val="FF0000"/>
        </w:rPr>
        <w:t>In the case of future depression, most patients preferred talking therapy with the GP</w:t>
      </w:r>
      <w:r w:rsidR="00B43C08" w:rsidRPr="00E97A23">
        <w:rPr>
          <w:color w:val="FF0000"/>
        </w:rPr>
        <w:t xml:space="preserve">, especially </w:t>
      </w:r>
      <w:r w:rsidR="00673D11" w:rsidRPr="00E97A23">
        <w:rPr>
          <w:color w:val="FF0000"/>
        </w:rPr>
        <w:t xml:space="preserve">patients </w:t>
      </w:r>
      <w:r w:rsidR="00B43C08" w:rsidRPr="00E97A23">
        <w:rPr>
          <w:color w:val="FF0000"/>
        </w:rPr>
        <w:t>who had experienced this in prior depressi</w:t>
      </w:r>
      <w:r w:rsidR="00673D11" w:rsidRPr="00E97A23">
        <w:rPr>
          <w:color w:val="FF0000"/>
        </w:rPr>
        <w:t>on</w:t>
      </w:r>
      <w:r w:rsidR="00B43C08" w:rsidRPr="00E97A23">
        <w:rPr>
          <w:color w:val="FF0000"/>
        </w:rPr>
        <w:t xml:space="preserve"> episodes</w:t>
      </w:r>
      <w:r w:rsidR="00845878" w:rsidRPr="00E97A23">
        <w:rPr>
          <w:color w:val="FF0000"/>
        </w:rPr>
        <w:t>.</w:t>
      </w:r>
      <w:r w:rsidR="00845878" w:rsidRPr="00C603AA">
        <w:t xml:space="preserve"> These two</w:t>
      </w:r>
      <w:r w:rsidR="00845878">
        <w:t xml:space="preserve"> results warrant an increased research focus on the GP’s role in depression care and the possibility of developing this role further.</w:t>
      </w:r>
    </w:p>
    <w:bookmarkEnd w:id="7"/>
    <w:p w14:paraId="059C2070" w14:textId="77777777" w:rsidR="00793D22" w:rsidRDefault="00793D22"/>
    <w:p w14:paraId="5195211C" w14:textId="77777777" w:rsidR="00793D22" w:rsidRDefault="00845878">
      <w:pPr>
        <w:pStyle w:val="Overskrift1"/>
      </w:pPr>
      <w:r>
        <w:t>DECLARATION</w:t>
      </w:r>
    </w:p>
    <w:p w14:paraId="61240064" w14:textId="77777777" w:rsidR="00793D22" w:rsidRDefault="00845878">
      <w:r>
        <w:t>Funding: This study received no external funding.</w:t>
      </w:r>
    </w:p>
    <w:p w14:paraId="3D2FF8A2" w14:textId="77777777" w:rsidR="00793D22" w:rsidRDefault="00845878">
      <w:r>
        <w:t>Ethical approval: The Regional Committee for Medical and Health Research Ethics in Western Norway assessed our study and concluded that it was not regulated by the Health Research Act; therefore, the need for ethical approval was waived (ref. 2016/490). The patients provided implicit informed consent by completing the questionnaire. All information in the questionnaires was collected anonymously.</w:t>
      </w:r>
    </w:p>
    <w:p w14:paraId="746245CD" w14:textId="77777777" w:rsidR="00793D22" w:rsidRDefault="00845878">
      <w:r>
        <w:t>Conflict of interests: The authors declare no conflicts of interest in this work.</w:t>
      </w:r>
    </w:p>
    <w:p w14:paraId="791CB956" w14:textId="77777777" w:rsidR="00793D22" w:rsidRDefault="00793D22"/>
    <w:p w14:paraId="5DFF1FC9" w14:textId="77777777" w:rsidR="00793D22" w:rsidRDefault="00845878">
      <w:pPr>
        <w:pStyle w:val="Overskrift1"/>
      </w:pPr>
      <w:r>
        <w:t>ACKNOWLEDGMENTS</w:t>
      </w:r>
    </w:p>
    <w:p w14:paraId="1F73527D" w14:textId="77777777" w:rsidR="00793D22" w:rsidRDefault="00845878">
      <w:r>
        <w:t>We thank all patients, GP practices, and medical students who contributed to the data collection for this study.</w:t>
      </w:r>
    </w:p>
    <w:p w14:paraId="2630518A" w14:textId="08484744" w:rsidR="00ED408E" w:rsidRDefault="00ED408E">
      <w:pPr>
        <w:spacing w:after="200" w:line="276" w:lineRule="auto"/>
      </w:pPr>
      <w:r>
        <w:br w:type="page"/>
      </w:r>
    </w:p>
    <w:p w14:paraId="26B4E397" w14:textId="77777777" w:rsidR="00793D22" w:rsidRDefault="00845878">
      <w:pPr>
        <w:pStyle w:val="Overskrift1"/>
      </w:pPr>
      <w:r>
        <w:lastRenderedPageBreak/>
        <w:t>REFERENCES</w:t>
      </w:r>
    </w:p>
    <w:p w14:paraId="0D4C3EC6" w14:textId="77777777" w:rsidR="00ED408E" w:rsidRPr="00ED408E" w:rsidRDefault="007A3FA8" w:rsidP="00ED408E">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ED408E" w:rsidRPr="00ED408E">
        <w:t>1.</w:t>
      </w:r>
      <w:r w:rsidR="00ED408E" w:rsidRPr="00ED408E">
        <w:tab/>
        <w:t xml:space="preserve">OECD. </w:t>
      </w:r>
      <w:r w:rsidR="00ED408E" w:rsidRPr="00ED408E">
        <w:rPr>
          <w:i/>
        </w:rPr>
        <w:t>Mental Health and Work Fit Mind, Fit Job: From Evidence to Practice in Mental Health and Work.</w:t>
      </w:r>
      <w:r w:rsidR="00ED408E" w:rsidRPr="00ED408E">
        <w:t xml:space="preserve"> Paris: OECD Publishing; 2015.</w:t>
      </w:r>
    </w:p>
    <w:p w14:paraId="43039882" w14:textId="77777777" w:rsidR="00ED408E" w:rsidRPr="00ED408E" w:rsidRDefault="00ED408E" w:rsidP="00ED408E">
      <w:pPr>
        <w:pStyle w:val="EndNoteBibliography"/>
        <w:spacing w:after="0"/>
        <w:ind w:left="720" w:hanging="720"/>
      </w:pPr>
      <w:r w:rsidRPr="00ED408E">
        <w:t>2.</w:t>
      </w:r>
      <w:r w:rsidRPr="00ED408E">
        <w:tab/>
        <w:t>World Health Organization. Depression and other common mental disorders: global health estimates. 2017.</w:t>
      </w:r>
    </w:p>
    <w:p w14:paraId="119C3CD3" w14:textId="77777777" w:rsidR="00ED408E" w:rsidRPr="00ED408E" w:rsidRDefault="00ED408E" w:rsidP="00ED408E">
      <w:pPr>
        <w:pStyle w:val="EndNoteBibliography"/>
        <w:spacing w:after="0"/>
        <w:ind w:left="720" w:hanging="720"/>
      </w:pPr>
      <w:r w:rsidRPr="00ED408E">
        <w:t>3.</w:t>
      </w:r>
      <w:r w:rsidRPr="00ED408E">
        <w:tab/>
        <w:t xml:space="preserve">Kringlen E, Torgersen S, Cramer V. Mental illness in a rural area: a Norwegian psychiatric epidemiological study. </w:t>
      </w:r>
      <w:r w:rsidRPr="00ED408E">
        <w:rPr>
          <w:i/>
        </w:rPr>
        <w:t xml:space="preserve">Soc Psychiatry Psychiatr Epidemiol. </w:t>
      </w:r>
      <w:r w:rsidRPr="00ED408E">
        <w:t>2006;41(9):713-719.</w:t>
      </w:r>
    </w:p>
    <w:p w14:paraId="20D0A90A" w14:textId="77777777" w:rsidR="00ED408E" w:rsidRPr="00ED408E" w:rsidRDefault="00ED408E" w:rsidP="00ED408E">
      <w:pPr>
        <w:pStyle w:val="EndNoteBibliography"/>
        <w:spacing w:after="0"/>
        <w:ind w:left="720" w:hanging="720"/>
      </w:pPr>
      <w:r w:rsidRPr="00ED408E">
        <w:t>4.</w:t>
      </w:r>
      <w:r w:rsidRPr="00ED408E">
        <w:tab/>
        <w:t xml:space="preserve">Kringlen E, Torgersen S, Cramer V. A Norwegian Psychiatric Epidemiological Study. </w:t>
      </w:r>
      <w:r w:rsidRPr="00ED408E">
        <w:rPr>
          <w:i/>
        </w:rPr>
        <w:t xml:space="preserve">Am J Psychiatry. </w:t>
      </w:r>
      <w:r w:rsidRPr="00ED408E">
        <w:t>2001;158(7):1091-1098.</w:t>
      </w:r>
    </w:p>
    <w:p w14:paraId="75285C07" w14:textId="77777777" w:rsidR="00ED408E" w:rsidRPr="001423ED" w:rsidRDefault="00ED408E" w:rsidP="00ED408E">
      <w:pPr>
        <w:pStyle w:val="EndNoteBibliography"/>
        <w:spacing w:after="0"/>
        <w:ind w:left="720" w:hanging="720"/>
        <w:rPr>
          <w:lang w:val="nn-NO"/>
        </w:rPr>
      </w:pPr>
      <w:r w:rsidRPr="00ED408E">
        <w:t>5.</w:t>
      </w:r>
      <w:r w:rsidRPr="00ED408E">
        <w:tab/>
        <w:t xml:space="preserve">Wong ST, Manca D, Barber D, et al. The diagnosis of depression and its treatment in Canadian primary care practices: an epidemiological study. </w:t>
      </w:r>
      <w:r w:rsidRPr="001423ED">
        <w:rPr>
          <w:i/>
          <w:lang w:val="nn-NO"/>
        </w:rPr>
        <w:t xml:space="preserve">CMAJ Open. </w:t>
      </w:r>
      <w:r w:rsidRPr="001423ED">
        <w:rPr>
          <w:lang w:val="nn-NO"/>
        </w:rPr>
        <w:t>2014;2(4):E337-342.</w:t>
      </w:r>
    </w:p>
    <w:p w14:paraId="58D69633" w14:textId="77777777" w:rsidR="00ED408E" w:rsidRPr="00ED408E" w:rsidRDefault="00ED408E" w:rsidP="00ED408E">
      <w:pPr>
        <w:pStyle w:val="EndNoteBibliography"/>
        <w:spacing w:after="0"/>
        <w:ind w:left="720" w:hanging="720"/>
      </w:pPr>
      <w:r w:rsidRPr="001423ED">
        <w:rPr>
          <w:lang w:val="nn-NO"/>
        </w:rPr>
        <w:t>6.</w:t>
      </w:r>
      <w:r w:rsidRPr="001423ED">
        <w:rPr>
          <w:lang w:val="nn-NO"/>
        </w:rPr>
        <w:tab/>
        <w:t xml:space="preserve">Kessler RC, Berglund P, Demler O, Jin R, Merikangas KR, Walters EE. </w:t>
      </w:r>
      <w:r w:rsidRPr="00ED408E">
        <w:t xml:space="preserve">Lifetime prevalence and age-of-onset distributions of DSM-IV disorders in the National Comorbidity Survey Replication. </w:t>
      </w:r>
      <w:r w:rsidRPr="00ED408E">
        <w:rPr>
          <w:i/>
        </w:rPr>
        <w:t xml:space="preserve">Arch Gen Psychiatry. </w:t>
      </w:r>
      <w:r w:rsidRPr="00ED408E">
        <w:t>2005;62(6):593-602.</w:t>
      </w:r>
    </w:p>
    <w:p w14:paraId="74F021EF" w14:textId="77777777" w:rsidR="00ED408E" w:rsidRPr="00ED408E" w:rsidRDefault="00ED408E" w:rsidP="00ED408E">
      <w:pPr>
        <w:pStyle w:val="EndNoteBibliography"/>
        <w:spacing w:after="0"/>
        <w:ind w:left="720" w:hanging="720"/>
      </w:pPr>
      <w:r w:rsidRPr="00ED408E">
        <w:t>7.</w:t>
      </w:r>
      <w:r w:rsidRPr="00ED408E">
        <w:tab/>
        <w:t xml:space="preserve">Richards D. Prevalence and clinical course of depression: a review. </w:t>
      </w:r>
      <w:r w:rsidRPr="00ED408E">
        <w:rPr>
          <w:i/>
        </w:rPr>
        <w:t xml:space="preserve">Clin Psychol Rev. </w:t>
      </w:r>
      <w:r w:rsidRPr="00ED408E">
        <w:t>2011;31(7):1117-1125.</w:t>
      </w:r>
    </w:p>
    <w:p w14:paraId="71272630" w14:textId="77777777" w:rsidR="00ED408E" w:rsidRPr="00B572BE" w:rsidRDefault="00ED408E" w:rsidP="00ED408E">
      <w:pPr>
        <w:pStyle w:val="EndNoteBibliography"/>
        <w:spacing w:after="0"/>
        <w:ind w:left="720" w:hanging="720"/>
      </w:pPr>
      <w:r w:rsidRPr="00ED408E">
        <w:t>8.</w:t>
      </w:r>
      <w:r w:rsidRPr="00ED408E">
        <w:tab/>
        <w:t xml:space="preserve">Norwegian Institute of Public Health. </w:t>
      </w:r>
      <w:r w:rsidRPr="00ED408E">
        <w:rPr>
          <w:i/>
        </w:rPr>
        <w:t xml:space="preserve">The Health Status in Norway [Helsetilstanden i Norge]. </w:t>
      </w:r>
      <w:r w:rsidRPr="00B572BE">
        <w:t>Oslo2014.</w:t>
      </w:r>
    </w:p>
    <w:p w14:paraId="32E422DD" w14:textId="77777777" w:rsidR="00ED408E" w:rsidRPr="00ED408E" w:rsidRDefault="00ED408E" w:rsidP="00ED408E">
      <w:pPr>
        <w:pStyle w:val="EndNoteBibliography"/>
        <w:spacing w:after="0"/>
        <w:ind w:left="720" w:hanging="720"/>
      </w:pPr>
      <w:r w:rsidRPr="00B572BE">
        <w:t>9.</w:t>
      </w:r>
      <w:r w:rsidRPr="00B572BE">
        <w:tab/>
        <w:t xml:space="preserve">Tollanes MC, Knudsen AK, Vollset SE, Kinge JM, Skirbekk V, Overland S. Disease burden in Norway in 2016. </w:t>
      </w:r>
      <w:r w:rsidRPr="00ED408E">
        <w:rPr>
          <w:i/>
        </w:rPr>
        <w:t xml:space="preserve">Tidsskr Nor Laegeforen. </w:t>
      </w:r>
      <w:r w:rsidRPr="00ED408E">
        <w:t>2018;138(15).</w:t>
      </w:r>
    </w:p>
    <w:p w14:paraId="0E4621DE" w14:textId="77777777" w:rsidR="00ED408E" w:rsidRPr="001516C3" w:rsidRDefault="00ED408E" w:rsidP="00ED408E">
      <w:pPr>
        <w:pStyle w:val="EndNoteBibliography"/>
        <w:spacing w:after="0"/>
        <w:ind w:left="720" w:hanging="720"/>
      </w:pPr>
      <w:r w:rsidRPr="00ED408E">
        <w:t>10.</w:t>
      </w:r>
      <w:r w:rsidRPr="00ED408E">
        <w:tab/>
        <w:t xml:space="preserve">Lorant V, Deliège D, Eaton W, Robert A, Philippot P, Ansseau M. Socioeconomic Inequalities in Depression: A Meta-Analysis. </w:t>
      </w:r>
      <w:r w:rsidRPr="001516C3">
        <w:rPr>
          <w:i/>
        </w:rPr>
        <w:t xml:space="preserve">Am J Epidemiol. </w:t>
      </w:r>
      <w:r w:rsidRPr="001516C3">
        <w:t>2003;157(2):98-112.</w:t>
      </w:r>
    </w:p>
    <w:p w14:paraId="3C3F9052" w14:textId="77777777" w:rsidR="00ED408E" w:rsidRPr="00ED408E" w:rsidRDefault="00ED408E" w:rsidP="00ED408E">
      <w:pPr>
        <w:pStyle w:val="EndNoteBibliography"/>
        <w:spacing w:after="0"/>
        <w:ind w:left="720" w:hanging="720"/>
      </w:pPr>
      <w:r w:rsidRPr="001516C3">
        <w:t>11.</w:t>
      </w:r>
      <w:r w:rsidRPr="001516C3">
        <w:tab/>
        <w:t xml:space="preserve">Norwegian Board of Health. </w:t>
      </w:r>
      <w:r w:rsidRPr="001516C3">
        <w:rPr>
          <w:i/>
        </w:rPr>
        <w:t xml:space="preserve">Nasjonale retningslinjer for diagnostisering og behandling av voksne med depresjon. </w:t>
      </w:r>
      <w:r w:rsidRPr="00ED408E">
        <w:t>Oslo2009. IS-1561.</w:t>
      </w:r>
    </w:p>
    <w:p w14:paraId="150328E1" w14:textId="07353AED" w:rsidR="00ED408E" w:rsidRPr="00ED408E" w:rsidRDefault="00ED408E" w:rsidP="00ED408E">
      <w:pPr>
        <w:pStyle w:val="EndNoteBibliography"/>
        <w:spacing w:after="0"/>
        <w:ind w:left="720" w:hanging="720"/>
      </w:pPr>
      <w:r w:rsidRPr="001516C3">
        <w:t>12.</w:t>
      </w:r>
      <w:r w:rsidRPr="001516C3">
        <w:tab/>
        <w:t xml:space="preserve">Norwegian Board of Health. </w:t>
      </w:r>
      <w:r w:rsidRPr="001423ED">
        <w:rPr>
          <w:lang w:val="nb-NO"/>
        </w:rPr>
        <w:t xml:space="preserve">Statistikk fra Kommunalt pasient- og brukerregister (KPR). </w:t>
      </w:r>
      <w:hyperlink r:id="rId9" w:history="1">
        <w:r w:rsidRPr="001423ED">
          <w:rPr>
            <w:rStyle w:val="Hyperkobling"/>
            <w:lang w:val="nb-NO"/>
          </w:rPr>
          <w:t>https://helsedirektoratet.no/kommunalt-pasient-og-brukerregister</w:t>
        </w:r>
      </w:hyperlink>
      <w:r w:rsidRPr="001423ED">
        <w:rPr>
          <w:lang w:val="nb-NO"/>
        </w:rPr>
        <w:t xml:space="preserve">. </w:t>
      </w:r>
      <w:r w:rsidRPr="00ED408E">
        <w:t>Published 2018. Accessed 4. May 2019.</w:t>
      </w:r>
    </w:p>
    <w:p w14:paraId="0C71642A" w14:textId="77777777" w:rsidR="00ED408E" w:rsidRPr="00ED408E" w:rsidRDefault="00ED408E" w:rsidP="00ED408E">
      <w:pPr>
        <w:pStyle w:val="EndNoteBibliography"/>
        <w:spacing w:after="0"/>
        <w:ind w:left="720" w:hanging="720"/>
      </w:pPr>
      <w:r w:rsidRPr="00ED408E">
        <w:t>13.</w:t>
      </w:r>
      <w:r w:rsidRPr="00ED408E">
        <w:tab/>
        <w:t xml:space="preserve">Verhaak PF, van Dijk CE, Nuijen J, Verheij RA, Schellevis FG. Mental health care as delivered by Dutch general practitioners between 2004 and 2008. </w:t>
      </w:r>
      <w:r w:rsidRPr="00ED408E">
        <w:rPr>
          <w:i/>
        </w:rPr>
        <w:t xml:space="preserve">Scand J Prim Health Care. </w:t>
      </w:r>
      <w:r w:rsidRPr="00ED408E">
        <w:t>2012;30(3):156-162.</w:t>
      </w:r>
    </w:p>
    <w:p w14:paraId="51E14D71" w14:textId="0FB79D70" w:rsidR="00ED408E" w:rsidRPr="00ED408E" w:rsidRDefault="00ED408E" w:rsidP="00ED408E">
      <w:pPr>
        <w:pStyle w:val="EndNoteBibliography"/>
        <w:spacing w:after="0"/>
        <w:ind w:left="720" w:hanging="720"/>
      </w:pPr>
      <w:r w:rsidRPr="00ED408E">
        <w:t>14.</w:t>
      </w:r>
      <w:r w:rsidRPr="00ED408E">
        <w:tab/>
        <w:t xml:space="preserve">NHS Health Scotland. Talking therapies explained. </w:t>
      </w:r>
      <w:hyperlink r:id="rId10" w:history="1">
        <w:r w:rsidRPr="00ED408E">
          <w:rPr>
            <w:rStyle w:val="Hyperkobling"/>
          </w:rPr>
          <w:t>https://www.nhsinform.scot/healthy-living/mental-wellbeing/therapy-and-counselling/talking-therapies-explained</w:t>
        </w:r>
      </w:hyperlink>
      <w:r w:rsidRPr="00ED408E">
        <w:t>. Published 2018. Accessed 4. May 2019.</w:t>
      </w:r>
    </w:p>
    <w:p w14:paraId="0C1F0221" w14:textId="77777777" w:rsidR="00ED408E" w:rsidRPr="00ED408E" w:rsidRDefault="00ED408E" w:rsidP="00ED408E">
      <w:pPr>
        <w:pStyle w:val="EndNoteBibliography"/>
        <w:spacing w:after="0"/>
        <w:ind w:left="720" w:hanging="720"/>
      </w:pPr>
      <w:r w:rsidRPr="00ED408E">
        <w:t>15.</w:t>
      </w:r>
      <w:r w:rsidRPr="00ED408E">
        <w:tab/>
        <w:t xml:space="preserve">Malt UF, Robak OH, Madsbu H-P, Bakke O, Loeb M. The Norwegian naturalistic treatment study of depression in general practice (NORDEP)—I: randomised double blind study. </w:t>
      </w:r>
      <w:r w:rsidRPr="00ED408E">
        <w:rPr>
          <w:i/>
        </w:rPr>
        <w:t xml:space="preserve">BMJ. </w:t>
      </w:r>
      <w:r w:rsidRPr="00ED408E">
        <w:t>1999;318(7192):1180-1184.</w:t>
      </w:r>
    </w:p>
    <w:p w14:paraId="4FCAB96D" w14:textId="77777777" w:rsidR="00ED408E" w:rsidRPr="00ED408E" w:rsidRDefault="00ED408E" w:rsidP="00ED408E">
      <w:pPr>
        <w:pStyle w:val="EndNoteBibliography"/>
        <w:spacing w:after="0"/>
        <w:ind w:left="720" w:hanging="720"/>
      </w:pPr>
      <w:r w:rsidRPr="00ED408E">
        <w:t>16.</w:t>
      </w:r>
      <w:r w:rsidRPr="00ED408E">
        <w:tab/>
        <w:t xml:space="preserve">Chilvers C, Dewey M, Fielding K, et al. Antidepressant drugs and generic counselling for treatment of major depression in primary care: randomised trial with patient preference arms. </w:t>
      </w:r>
      <w:r w:rsidRPr="00ED408E">
        <w:rPr>
          <w:i/>
        </w:rPr>
        <w:t xml:space="preserve">BMJ. </w:t>
      </w:r>
      <w:r w:rsidRPr="00ED408E">
        <w:t>2001;322(7289):772-775.</w:t>
      </w:r>
    </w:p>
    <w:p w14:paraId="247A0B72" w14:textId="77777777" w:rsidR="00ED408E" w:rsidRPr="00ED408E" w:rsidRDefault="00ED408E" w:rsidP="00ED408E">
      <w:pPr>
        <w:pStyle w:val="EndNoteBibliography"/>
        <w:spacing w:after="0"/>
        <w:ind w:left="720" w:hanging="720"/>
      </w:pPr>
      <w:r w:rsidRPr="00ED408E">
        <w:t>17.</w:t>
      </w:r>
      <w:r w:rsidRPr="00ED408E">
        <w:tab/>
        <w:t xml:space="preserve">Arroll B, Moir F, Kendrick T. Effective management of depression in primary care: a review of the literature. </w:t>
      </w:r>
      <w:r w:rsidRPr="00ED408E">
        <w:rPr>
          <w:i/>
        </w:rPr>
        <w:t xml:space="preserve">BJGP Open. </w:t>
      </w:r>
      <w:r w:rsidRPr="00ED408E">
        <w:t>2017(2):BJGP-2016-0641.</w:t>
      </w:r>
    </w:p>
    <w:p w14:paraId="216A83EB" w14:textId="77777777" w:rsidR="00ED408E" w:rsidRPr="00ED408E" w:rsidRDefault="00ED408E" w:rsidP="00ED408E">
      <w:pPr>
        <w:pStyle w:val="EndNoteBibliography"/>
        <w:spacing w:after="0"/>
        <w:ind w:left="720" w:hanging="720"/>
      </w:pPr>
      <w:r w:rsidRPr="00ED408E">
        <w:t>18.</w:t>
      </w:r>
      <w:r w:rsidRPr="00ED408E">
        <w:tab/>
        <w:t xml:space="preserve">Gask L, Kendrick T, Peveler R, Chew-Graham C, eds. </w:t>
      </w:r>
      <w:r w:rsidRPr="00ED408E">
        <w:rPr>
          <w:i/>
        </w:rPr>
        <w:t xml:space="preserve">Primary Care Mental Health, second edition. </w:t>
      </w:r>
      <w:r w:rsidRPr="00ED408E">
        <w:t>1 ed. Cambridge: Cambridge University Press; 2018.</w:t>
      </w:r>
    </w:p>
    <w:p w14:paraId="348F54AB" w14:textId="5F750CCF" w:rsidR="00ED408E" w:rsidRPr="00ED408E" w:rsidRDefault="00ED408E" w:rsidP="00ED408E">
      <w:pPr>
        <w:pStyle w:val="EndNoteBibliography"/>
        <w:spacing w:after="0"/>
        <w:ind w:left="720" w:hanging="720"/>
      </w:pPr>
      <w:r w:rsidRPr="00ED408E">
        <w:t>19.</w:t>
      </w:r>
      <w:r w:rsidRPr="00ED408E">
        <w:tab/>
        <w:t xml:space="preserve">Norwegian Institute of Public Health. Norwegian Prescription Database. </w:t>
      </w:r>
      <w:hyperlink r:id="rId11" w:history="1">
        <w:r w:rsidRPr="00ED408E">
          <w:rPr>
            <w:rStyle w:val="Hyperkobling"/>
          </w:rPr>
          <w:t>http://www.norpd.no/</w:t>
        </w:r>
      </w:hyperlink>
      <w:r w:rsidRPr="00ED408E">
        <w:t>. Published 2015. Accessed 4. May 2019.</w:t>
      </w:r>
    </w:p>
    <w:p w14:paraId="2FB80D9D" w14:textId="77777777" w:rsidR="00ED408E" w:rsidRPr="00ED408E" w:rsidRDefault="00ED408E" w:rsidP="00ED408E">
      <w:pPr>
        <w:pStyle w:val="EndNoteBibliography"/>
        <w:spacing w:after="0"/>
        <w:ind w:left="720" w:hanging="720"/>
      </w:pPr>
      <w:r w:rsidRPr="00ED408E">
        <w:lastRenderedPageBreak/>
        <w:t>20.</w:t>
      </w:r>
      <w:r w:rsidRPr="00ED408E">
        <w:tab/>
        <w:t xml:space="preserve">Kjosavik SR, Ruths S, Hunskaar S. Psychotropic drug use in the Norwegian general population in 2005: data from the Norwegian Prescription Database. </w:t>
      </w:r>
      <w:r w:rsidRPr="00ED408E">
        <w:rPr>
          <w:i/>
        </w:rPr>
        <w:t xml:space="preserve">Pharmacoepidemiol Drug Saf. </w:t>
      </w:r>
      <w:r w:rsidRPr="00ED408E">
        <w:t>2009;18(7):572-578.</w:t>
      </w:r>
    </w:p>
    <w:p w14:paraId="476170FE" w14:textId="77777777" w:rsidR="00ED408E" w:rsidRPr="00ED408E" w:rsidRDefault="00ED408E" w:rsidP="00ED408E">
      <w:pPr>
        <w:pStyle w:val="EndNoteBibliography"/>
        <w:spacing w:after="0"/>
        <w:ind w:left="720" w:hanging="720"/>
      </w:pPr>
      <w:r w:rsidRPr="00ED408E">
        <w:t>21.</w:t>
      </w:r>
      <w:r w:rsidRPr="00ED408E">
        <w:tab/>
        <w:t xml:space="preserve">Boffin N, Bossuyt N, Vanthomme K, Van Audenhove C, Van Casteren V. Short-term follow-up of patients diagnosed by their GP with mild depression or first-time moderate depression. Results of a 1-year nationwide surveillance study. </w:t>
      </w:r>
      <w:r w:rsidRPr="00ED408E">
        <w:rPr>
          <w:i/>
        </w:rPr>
        <w:t xml:space="preserve">Fam Pract. </w:t>
      </w:r>
      <w:r w:rsidRPr="00ED408E">
        <w:t>2012;29(6):688-695.</w:t>
      </w:r>
    </w:p>
    <w:p w14:paraId="1BA969DA" w14:textId="77777777" w:rsidR="00ED408E" w:rsidRPr="00ED408E" w:rsidRDefault="00ED408E" w:rsidP="00ED408E">
      <w:pPr>
        <w:pStyle w:val="EndNoteBibliography"/>
        <w:spacing w:after="0"/>
        <w:ind w:left="720" w:hanging="720"/>
      </w:pPr>
      <w:r w:rsidRPr="00ED408E">
        <w:t>22.</w:t>
      </w:r>
      <w:r w:rsidRPr="00ED408E">
        <w:tab/>
        <w:t xml:space="preserve">Gjesdal S, Holmaas TH, Monstad K, Hetlevik O. GP consultations for common mental disorders and subsequent sickness certification: register-based study of the employed population in Norway. </w:t>
      </w:r>
      <w:r w:rsidRPr="00ED408E">
        <w:rPr>
          <w:i/>
        </w:rPr>
        <w:t xml:space="preserve">Fam Pract. </w:t>
      </w:r>
      <w:r w:rsidRPr="00ED408E">
        <w:t>2016;33(6):656-662.</w:t>
      </w:r>
    </w:p>
    <w:p w14:paraId="3C7F9662" w14:textId="77777777" w:rsidR="00ED408E" w:rsidRPr="00ED408E" w:rsidRDefault="00ED408E" w:rsidP="00ED408E">
      <w:pPr>
        <w:pStyle w:val="EndNoteBibliography"/>
        <w:spacing w:after="0"/>
        <w:ind w:left="720" w:hanging="720"/>
      </w:pPr>
      <w:r w:rsidRPr="00ED408E">
        <w:t>23.</w:t>
      </w:r>
      <w:r w:rsidRPr="00ED408E">
        <w:tab/>
        <w:t xml:space="preserve">Wittchen H-U, Jacobi F. Size and burden of mental disorders in Europe—a critical review and appraisal of 27 studies. </w:t>
      </w:r>
      <w:r w:rsidRPr="00ED408E">
        <w:rPr>
          <w:i/>
        </w:rPr>
        <w:t xml:space="preserve">Eur Neuropsychopharmacol. </w:t>
      </w:r>
      <w:r w:rsidRPr="00ED408E">
        <w:t>2005;15(4):357-376.</w:t>
      </w:r>
    </w:p>
    <w:p w14:paraId="1B041C0B" w14:textId="77777777" w:rsidR="00ED408E" w:rsidRPr="00ED408E" w:rsidRDefault="00ED408E" w:rsidP="00ED408E">
      <w:pPr>
        <w:pStyle w:val="EndNoteBibliography"/>
        <w:spacing w:after="0"/>
        <w:ind w:left="720" w:hanging="720"/>
      </w:pPr>
      <w:r w:rsidRPr="00ED408E">
        <w:t>24.</w:t>
      </w:r>
      <w:r w:rsidRPr="00ED408E">
        <w:tab/>
        <w:t xml:space="preserve">Buszewicz M, Pistrang N, Barker C, Cape J, Martin J. Patients' experiences of GP consultations for psychological problems: a qualitative study. </w:t>
      </w:r>
      <w:r w:rsidRPr="00ED408E">
        <w:rPr>
          <w:i/>
        </w:rPr>
        <w:t xml:space="preserve">Br J Gen Pract. </w:t>
      </w:r>
      <w:r w:rsidRPr="00ED408E">
        <w:t>2006;56(528):496-503.</w:t>
      </w:r>
    </w:p>
    <w:p w14:paraId="32EA2AB5" w14:textId="77777777" w:rsidR="00ED408E" w:rsidRPr="00ED408E" w:rsidRDefault="00ED408E" w:rsidP="00ED408E">
      <w:pPr>
        <w:pStyle w:val="EndNoteBibliography"/>
        <w:spacing w:after="0"/>
        <w:ind w:left="720" w:hanging="720"/>
      </w:pPr>
      <w:r w:rsidRPr="00ED408E">
        <w:t>25.</w:t>
      </w:r>
      <w:r w:rsidRPr="00ED408E">
        <w:tab/>
        <w:t xml:space="preserve">Cape J, McCulloch Y. Patients' reasons for not presenting emotional problems in general practice consultations. </w:t>
      </w:r>
      <w:r w:rsidRPr="00ED408E">
        <w:rPr>
          <w:i/>
        </w:rPr>
        <w:t xml:space="preserve">Br J Gen Pract. </w:t>
      </w:r>
      <w:r w:rsidRPr="00ED408E">
        <w:t>1999;49(448):875-879.</w:t>
      </w:r>
    </w:p>
    <w:p w14:paraId="18816B25" w14:textId="77777777" w:rsidR="00ED408E" w:rsidRPr="00ED408E" w:rsidRDefault="00ED408E" w:rsidP="00ED408E">
      <w:pPr>
        <w:pStyle w:val="EndNoteBibliography"/>
        <w:spacing w:after="0"/>
        <w:ind w:left="720" w:hanging="720"/>
      </w:pPr>
      <w:r w:rsidRPr="00ED408E">
        <w:t>26.</w:t>
      </w:r>
      <w:r w:rsidRPr="00ED408E">
        <w:tab/>
        <w:t xml:space="preserve">McHugh RK, Whitton SW, Peckham AD, Welge JA, Otto MW. Patient preference for psychological vs. pharmacological treatment of psychiatric disorders: a meta-analytic review. </w:t>
      </w:r>
      <w:r w:rsidRPr="00ED408E">
        <w:rPr>
          <w:i/>
        </w:rPr>
        <w:t xml:space="preserve">The Journal of clinical psychiatry. </w:t>
      </w:r>
      <w:r w:rsidRPr="00ED408E">
        <w:t>2013;74(6):595.</w:t>
      </w:r>
    </w:p>
    <w:p w14:paraId="068EB7F3" w14:textId="77777777" w:rsidR="00ED408E" w:rsidRPr="00ED408E" w:rsidRDefault="00ED408E" w:rsidP="00ED408E">
      <w:pPr>
        <w:pStyle w:val="EndNoteBibliography"/>
        <w:spacing w:after="0"/>
        <w:ind w:left="720" w:hanging="720"/>
      </w:pPr>
      <w:r w:rsidRPr="00ED408E">
        <w:t>27.</w:t>
      </w:r>
      <w:r w:rsidRPr="00ED408E">
        <w:tab/>
        <w:t xml:space="preserve">van Schaik DJ, Klijn AF, van Hout HP, et al. Patients' preferences in the treatment of depressive disorder in primary care. </w:t>
      </w:r>
      <w:r w:rsidRPr="00ED408E">
        <w:rPr>
          <w:i/>
        </w:rPr>
        <w:t xml:space="preserve">Gen Hosp Psychiatry. </w:t>
      </w:r>
      <w:r w:rsidRPr="00ED408E">
        <w:t>2004;26(3):184-189.</w:t>
      </w:r>
    </w:p>
    <w:p w14:paraId="531BCE6A" w14:textId="77777777" w:rsidR="00ED408E" w:rsidRPr="00ED408E" w:rsidRDefault="00ED408E" w:rsidP="00ED408E">
      <w:pPr>
        <w:pStyle w:val="EndNoteBibliography"/>
        <w:spacing w:after="0"/>
        <w:ind w:left="720" w:hanging="720"/>
      </w:pPr>
      <w:r w:rsidRPr="00ED408E">
        <w:t>28.</w:t>
      </w:r>
      <w:r w:rsidRPr="00ED408E">
        <w:tab/>
        <w:t xml:space="preserve">Schauer C, Everett A, del Vecchio P, Anderson L. Promoting the value and practice of shared decision-making in mental health care. </w:t>
      </w:r>
      <w:r w:rsidRPr="00ED408E">
        <w:rPr>
          <w:i/>
        </w:rPr>
        <w:t xml:space="preserve">Psychiatr Rehabil J. </w:t>
      </w:r>
      <w:r w:rsidRPr="00ED408E">
        <w:t>2007;31(1):54-61.</w:t>
      </w:r>
    </w:p>
    <w:p w14:paraId="03599F60" w14:textId="77777777" w:rsidR="00ED408E" w:rsidRPr="00ED408E" w:rsidRDefault="00ED408E" w:rsidP="00ED408E">
      <w:pPr>
        <w:pStyle w:val="EndNoteBibliography"/>
        <w:spacing w:after="0"/>
        <w:ind w:left="720" w:hanging="720"/>
      </w:pPr>
      <w:r w:rsidRPr="00ED408E">
        <w:t>29.</w:t>
      </w:r>
      <w:r w:rsidRPr="00ED408E">
        <w:tab/>
        <w:t xml:space="preserve">Mitchell AJ, Vaze A, Rao S. Clinical diagnosis of depression in primary care: a meta-analysis. </w:t>
      </w:r>
      <w:r w:rsidRPr="00ED408E">
        <w:rPr>
          <w:i/>
        </w:rPr>
        <w:t xml:space="preserve">Lancet. </w:t>
      </w:r>
      <w:r w:rsidRPr="00ED408E">
        <w:t>2009;374(9690):609-619.</w:t>
      </w:r>
    </w:p>
    <w:p w14:paraId="6723F5C9" w14:textId="77777777" w:rsidR="00ED408E" w:rsidRPr="00ED408E" w:rsidRDefault="00ED408E" w:rsidP="00ED408E">
      <w:pPr>
        <w:pStyle w:val="EndNoteBibliography"/>
        <w:spacing w:after="0"/>
        <w:ind w:left="720" w:hanging="720"/>
      </w:pPr>
      <w:r w:rsidRPr="00ED408E">
        <w:t>30.</w:t>
      </w:r>
      <w:r w:rsidRPr="00ED408E">
        <w:tab/>
        <w:t xml:space="preserve">Maguire P, Pitceathly C. Key communication skills and how to acquire them. </w:t>
      </w:r>
      <w:r w:rsidRPr="00ED408E">
        <w:rPr>
          <w:i/>
        </w:rPr>
        <w:t xml:space="preserve">BMJ. </w:t>
      </w:r>
      <w:r w:rsidRPr="00ED408E">
        <w:t>2002;325(7366):697-700.</w:t>
      </w:r>
    </w:p>
    <w:p w14:paraId="44644CEB" w14:textId="77777777" w:rsidR="00ED408E" w:rsidRPr="00ED408E" w:rsidRDefault="00ED408E" w:rsidP="00ED408E">
      <w:pPr>
        <w:pStyle w:val="EndNoteBibliography"/>
        <w:spacing w:after="0"/>
        <w:ind w:left="720" w:hanging="720"/>
      </w:pPr>
      <w:r w:rsidRPr="00ED408E">
        <w:t>31.</w:t>
      </w:r>
      <w:r w:rsidRPr="00ED408E">
        <w:tab/>
        <w:t xml:space="preserve">Davidsen A. Experiences of carrying out talking therapy in general practice: a qualitative interview study. </w:t>
      </w:r>
      <w:r w:rsidRPr="00ED408E">
        <w:rPr>
          <w:i/>
        </w:rPr>
        <w:t xml:space="preserve">Patient Educ Couns. </w:t>
      </w:r>
      <w:r w:rsidRPr="00ED408E">
        <w:t>2008;72(2):268-275.</w:t>
      </w:r>
    </w:p>
    <w:p w14:paraId="5001B4B7" w14:textId="77777777" w:rsidR="00ED408E" w:rsidRPr="00ED408E" w:rsidRDefault="00ED408E" w:rsidP="00ED408E">
      <w:pPr>
        <w:pStyle w:val="EndNoteBibliography"/>
        <w:spacing w:after="0"/>
        <w:ind w:left="720" w:hanging="720"/>
      </w:pPr>
      <w:r w:rsidRPr="00ED408E">
        <w:t>32.</w:t>
      </w:r>
      <w:r w:rsidRPr="00ED408E">
        <w:tab/>
        <w:t xml:space="preserve">Kendrick T, Dowrick C, McBride A, et al. Management of depression in UK general practice in relation to scores on depression severity questionnaires: analysis of medical record data. </w:t>
      </w:r>
      <w:r w:rsidRPr="00ED408E">
        <w:rPr>
          <w:i/>
        </w:rPr>
        <w:t xml:space="preserve">BMJ. </w:t>
      </w:r>
      <w:r w:rsidRPr="00ED408E">
        <w:t>2009;338(b750).</w:t>
      </w:r>
    </w:p>
    <w:p w14:paraId="51D1C38A" w14:textId="77777777" w:rsidR="00ED408E" w:rsidRPr="00ED408E" w:rsidRDefault="00ED408E" w:rsidP="00ED408E">
      <w:pPr>
        <w:pStyle w:val="EndNoteBibliography"/>
        <w:spacing w:after="0"/>
        <w:ind w:left="720" w:hanging="720"/>
      </w:pPr>
      <w:r w:rsidRPr="00ED408E">
        <w:t>33.</w:t>
      </w:r>
      <w:r w:rsidRPr="00ED408E">
        <w:tab/>
        <w:t xml:space="preserve">Bower P, Gilbody S. Managing common mental health disorders in primary care: conceptual models and evidence base. </w:t>
      </w:r>
      <w:r w:rsidRPr="00ED408E">
        <w:rPr>
          <w:i/>
        </w:rPr>
        <w:t xml:space="preserve">BMJ. </w:t>
      </w:r>
      <w:r w:rsidRPr="00ED408E">
        <w:t>2005;330(7495):839-842.</w:t>
      </w:r>
    </w:p>
    <w:p w14:paraId="04433958" w14:textId="77777777" w:rsidR="00ED408E" w:rsidRPr="001423ED" w:rsidRDefault="00ED408E" w:rsidP="00ED408E">
      <w:pPr>
        <w:pStyle w:val="EndNoteBibliography"/>
        <w:spacing w:after="0"/>
        <w:ind w:left="720" w:hanging="720"/>
        <w:rPr>
          <w:lang w:val="nb-NO"/>
        </w:rPr>
      </w:pPr>
      <w:r w:rsidRPr="00ED408E">
        <w:t>34.</w:t>
      </w:r>
      <w:r w:rsidRPr="00ED408E">
        <w:tab/>
        <w:t xml:space="preserve">Weich S, Nazareth I, Morgan L, King M. Treatment of depression in primary care: Socio-economic status, clinical need and receipt of treatment. </w:t>
      </w:r>
      <w:r w:rsidRPr="001423ED">
        <w:rPr>
          <w:i/>
          <w:lang w:val="nb-NO"/>
        </w:rPr>
        <w:t xml:space="preserve">Br J Psychiatry. </w:t>
      </w:r>
      <w:r w:rsidRPr="001423ED">
        <w:rPr>
          <w:lang w:val="nb-NO"/>
        </w:rPr>
        <w:t>2007;191(AUG.):164-169.</w:t>
      </w:r>
    </w:p>
    <w:p w14:paraId="2901980F" w14:textId="77777777" w:rsidR="00ED408E" w:rsidRPr="00ED408E" w:rsidRDefault="00ED408E" w:rsidP="00ED408E">
      <w:pPr>
        <w:pStyle w:val="EndNoteBibliography"/>
        <w:spacing w:after="0"/>
        <w:ind w:left="720" w:hanging="720"/>
      </w:pPr>
      <w:r w:rsidRPr="001423ED">
        <w:rPr>
          <w:lang w:val="nb-NO"/>
        </w:rPr>
        <w:t>35.</w:t>
      </w:r>
      <w:r w:rsidRPr="001423ED">
        <w:rPr>
          <w:lang w:val="nb-NO"/>
        </w:rPr>
        <w:tab/>
        <w:t xml:space="preserve">Jani B, Bikker AP, Higgins M, et al. </w:t>
      </w:r>
      <w:r w:rsidRPr="00ED408E">
        <w:t xml:space="preserve">Patient centredness and the outcome of primary care consultations with patients with depression in areas of high and low socioeconomic deprivation. </w:t>
      </w:r>
      <w:r w:rsidRPr="00ED408E">
        <w:rPr>
          <w:i/>
        </w:rPr>
        <w:t xml:space="preserve">Br J Gen Pract. </w:t>
      </w:r>
      <w:r w:rsidRPr="00ED408E">
        <w:t>2012;62(601):e576-e581.</w:t>
      </w:r>
    </w:p>
    <w:p w14:paraId="330C0B4A" w14:textId="77777777" w:rsidR="00ED408E" w:rsidRPr="00ED408E" w:rsidRDefault="00ED408E" w:rsidP="00ED408E">
      <w:pPr>
        <w:pStyle w:val="EndNoteBibliography"/>
        <w:spacing w:after="0"/>
        <w:ind w:left="720" w:hanging="720"/>
      </w:pPr>
      <w:r w:rsidRPr="00ED408E">
        <w:t>36.</w:t>
      </w:r>
      <w:r w:rsidRPr="00ED408E">
        <w:tab/>
        <w:t xml:space="preserve">Aschim B, Lundevall S, Martinsen EW, Frich JC. General practitioners' experiences using cognitive behavioural therapy in general practice: A qualitative study. </w:t>
      </w:r>
      <w:r w:rsidRPr="00ED408E">
        <w:rPr>
          <w:i/>
        </w:rPr>
        <w:t xml:space="preserve">Scand J Prim Health Care. </w:t>
      </w:r>
      <w:r w:rsidRPr="00ED408E">
        <w:t>2011.</w:t>
      </w:r>
    </w:p>
    <w:p w14:paraId="2BA7398E" w14:textId="77777777" w:rsidR="00ED408E" w:rsidRPr="001423ED" w:rsidRDefault="00ED408E" w:rsidP="00ED408E">
      <w:pPr>
        <w:pStyle w:val="EndNoteBibliography"/>
        <w:spacing w:after="0"/>
        <w:ind w:left="720" w:hanging="720"/>
        <w:rPr>
          <w:lang w:val="nb-NO"/>
        </w:rPr>
      </w:pPr>
      <w:r w:rsidRPr="00ED408E">
        <w:t>37.</w:t>
      </w:r>
      <w:r w:rsidRPr="00ED408E">
        <w:tab/>
        <w:t xml:space="preserve">Hoifodt RS, Strom C, Kolstrup N, Eisemann M, Waterloo K. Effectiveness of cognitive behavioural therapy in primary health care: a review. </w:t>
      </w:r>
      <w:r w:rsidRPr="001423ED">
        <w:rPr>
          <w:i/>
          <w:lang w:val="nb-NO"/>
        </w:rPr>
        <w:t xml:space="preserve">Fam Pract. </w:t>
      </w:r>
      <w:r w:rsidRPr="001423ED">
        <w:rPr>
          <w:lang w:val="nb-NO"/>
        </w:rPr>
        <w:t>2011;28(5):489-504.</w:t>
      </w:r>
    </w:p>
    <w:p w14:paraId="36206AC5" w14:textId="77777777" w:rsidR="00ED408E" w:rsidRPr="00ED408E" w:rsidRDefault="00ED408E" w:rsidP="00ED408E">
      <w:pPr>
        <w:pStyle w:val="EndNoteBibliography"/>
        <w:spacing w:after="0"/>
        <w:ind w:left="720" w:hanging="720"/>
      </w:pPr>
      <w:r w:rsidRPr="001423ED">
        <w:rPr>
          <w:lang w:val="nb-NO"/>
        </w:rPr>
        <w:t>38.</w:t>
      </w:r>
      <w:r w:rsidRPr="001423ED">
        <w:rPr>
          <w:lang w:val="nb-NO"/>
        </w:rPr>
        <w:tab/>
        <w:t xml:space="preserve">Linde K, Sigterman K, Kriston L, et al. </w:t>
      </w:r>
      <w:r w:rsidRPr="00ED408E">
        <w:t xml:space="preserve">Effectiveness of Psychological Treatments for Depressive Disorders in Primary Care: Systematic Review and Meta-Analysis. </w:t>
      </w:r>
      <w:r w:rsidRPr="00ED408E">
        <w:rPr>
          <w:i/>
        </w:rPr>
        <w:t xml:space="preserve">Ann Fam Med. </w:t>
      </w:r>
      <w:r w:rsidRPr="00ED408E">
        <w:t>2015;13(1):56-68.</w:t>
      </w:r>
    </w:p>
    <w:p w14:paraId="4B70610A" w14:textId="77777777" w:rsidR="00ED408E" w:rsidRPr="00ED408E" w:rsidRDefault="00ED408E" w:rsidP="00ED408E">
      <w:pPr>
        <w:pStyle w:val="EndNoteBibliography"/>
        <w:spacing w:after="0"/>
        <w:ind w:left="720" w:hanging="720"/>
      </w:pPr>
      <w:r w:rsidRPr="00ED408E">
        <w:t>39.</w:t>
      </w:r>
      <w:r w:rsidRPr="00ED408E">
        <w:tab/>
        <w:t xml:space="preserve">Churchill R, Khaira M, Gretton V, et al. Treating depression in general practice: factors affecting patients' treatment preferences. </w:t>
      </w:r>
      <w:r w:rsidRPr="00ED408E">
        <w:rPr>
          <w:i/>
        </w:rPr>
        <w:t xml:space="preserve">Br J Gen Pract. </w:t>
      </w:r>
      <w:r w:rsidRPr="00ED408E">
        <w:t>2000;50(460):905-906.</w:t>
      </w:r>
    </w:p>
    <w:p w14:paraId="45BED167" w14:textId="77777777" w:rsidR="00ED408E" w:rsidRPr="00ED408E" w:rsidRDefault="00ED408E" w:rsidP="00ED408E">
      <w:pPr>
        <w:pStyle w:val="EndNoteBibliography"/>
        <w:ind w:left="720" w:hanging="720"/>
      </w:pPr>
      <w:r w:rsidRPr="00ED408E">
        <w:lastRenderedPageBreak/>
        <w:t>40.</w:t>
      </w:r>
      <w:r w:rsidRPr="00ED408E">
        <w:tab/>
        <w:t xml:space="preserve">Cuijpers P, Reynolds CF, 3rd, Donker T, Li J, Andersson G, Beekman A. Personalized treatment of adult depression: medication, psychotherapy, or both? A systematic review. </w:t>
      </w:r>
      <w:r w:rsidRPr="00ED408E">
        <w:rPr>
          <w:i/>
        </w:rPr>
        <w:t xml:space="preserve">Depress Anxiety. </w:t>
      </w:r>
      <w:r w:rsidRPr="00ED408E">
        <w:t>2012;29(10):855-864.</w:t>
      </w:r>
    </w:p>
    <w:p w14:paraId="5458A58F" w14:textId="77777777" w:rsidR="00ED408E" w:rsidRDefault="007A3FA8">
      <w:pPr>
        <w:pStyle w:val="EndNoteBibliography"/>
        <w:rPr>
          <w:lang w:val="en-GB"/>
        </w:rPr>
        <w:sectPr w:rsidR="00ED408E">
          <w:footerReference w:type="default" r:id="rId12"/>
          <w:pgSz w:w="12240" w:h="15840" w:code="1"/>
          <w:pgMar w:top="1440" w:right="1440" w:bottom="1440" w:left="1440" w:header="720" w:footer="720" w:gutter="0"/>
          <w:cols w:space="720"/>
          <w:docGrid w:linePitch="360"/>
        </w:sectPr>
      </w:pPr>
      <w:r>
        <w:rPr>
          <w:lang w:val="en-GB"/>
        </w:rPr>
        <w:fldChar w:fldCharType="end"/>
      </w:r>
    </w:p>
    <w:tbl>
      <w:tblPr>
        <w:tblW w:w="9317" w:type="dxa"/>
        <w:tblInd w:w="10" w:type="dxa"/>
        <w:tblCellMar>
          <w:left w:w="10" w:type="dxa"/>
          <w:right w:w="10" w:type="dxa"/>
        </w:tblCellMar>
        <w:tblLook w:val="0000" w:firstRow="0" w:lastRow="0" w:firstColumn="0" w:lastColumn="0" w:noHBand="0" w:noVBand="0"/>
      </w:tblPr>
      <w:tblGrid>
        <w:gridCol w:w="108"/>
        <w:gridCol w:w="1833"/>
        <w:gridCol w:w="1048"/>
        <w:gridCol w:w="861"/>
        <w:gridCol w:w="140"/>
        <w:gridCol w:w="1164"/>
        <w:gridCol w:w="1133"/>
        <w:gridCol w:w="1051"/>
        <w:gridCol w:w="1979"/>
      </w:tblGrid>
      <w:tr w:rsidR="00ED408E" w:rsidRPr="00047473" w14:paraId="60A87DB4" w14:textId="77777777" w:rsidTr="004C7D13">
        <w:trPr>
          <w:trHeight w:val="1"/>
        </w:trPr>
        <w:tc>
          <w:tcPr>
            <w:tcW w:w="9317" w:type="dxa"/>
            <w:gridSpan w:val="9"/>
            <w:tcBorders>
              <w:bottom w:val="single" w:sz="4" w:space="0" w:color="auto"/>
            </w:tcBorders>
            <w:shd w:val="clear" w:color="000000" w:fill="FFFFFF"/>
          </w:tcPr>
          <w:p w14:paraId="575E8887" w14:textId="77777777" w:rsidR="00ED408E" w:rsidRPr="00536CC0" w:rsidRDefault="00ED408E" w:rsidP="004C7D13">
            <w:pPr>
              <w:keepNext/>
              <w:keepLines/>
              <w:spacing w:after="0" w:line="240" w:lineRule="auto"/>
              <w:rPr>
                <w:rFonts w:ascii="Calibri" w:hAnsi="Calibri"/>
                <w:b/>
                <w:lang w:val="en-GB"/>
              </w:rPr>
            </w:pPr>
            <w:r w:rsidRPr="00536CC0">
              <w:rPr>
                <w:rFonts w:ascii="Calibri" w:eastAsia="Times New Roman" w:hAnsi="Calibri" w:cs="Times New Roman"/>
                <w:b/>
                <w:lang w:val="en-GB"/>
              </w:rPr>
              <w:lastRenderedPageBreak/>
              <w:t xml:space="preserve">Table 1. Patient characteristics in total study sample and subgroups </w:t>
            </w:r>
            <w:r>
              <w:rPr>
                <w:rFonts w:ascii="Calibri" w:eastAsia="Times New Roman" w:hAnsi="Calibri" w:cs="Times New Roman"/>
                <w:b/>
                <w:lang w:val="en-GB"/>
              </w:rPr>
              <w:t>according</w:t>
            </w:r>
            <w:r w:rsidRPr="00536CC0">
              <w:rPr>
                <w:rFonts w:ascii="Calibri" w:eastAsia="Times New Roman" w:hAnsi="Calibri" w:cs="Times New Roman"/>
                <w:b/>
                <w:lang w:val="en-GB"/>
              </w:rPr>
              <w:t xml:space="preserve"> to </w:t>
            </w:r>
            <w:r>
              <w:rPr>
                <w:rFonts w:ascii="Calibri" w:eastAsia="Times New Roman" w:hAnsi="Calibri" w:cs="Times New Roman"/>
                <w:b/>
                <w:lang w:val="en-GB"/>
              </w:rPr>
              <w:t xml:space="preserve">patient-reported </w:t>
            </w:r>
            <w:r w:rsidRPr="00536CC0">
              <w:rPr>
                <w:rFonts w:ascii="Calibri" w:eastAsia="Times New Roman" w:hAnsi="Calibri" w:cs="Times New Roman"/>
                <w:b/>
                <w:lang w:val="en-GB"/>
              </w:rPr>
              <w:t>prior depression</w:t>
            </w:r>
            <w:r>
              <w:rPr>
                <w:rFonts w:ascii="Calibri" w:eastAsia="Times New Roman" w:hAnsi="Calibri" w:cs="Times New Roman"/>
                <w:b/>
                <w:lang w:val="en-GB"/>
              </w:rPr>
              <w:t xml:space="preserve"> </w:t>
            </w:r>
            <w:r w:rsidRPr="00536CC0">
              <w:rPr>
                <w:rFonts w:ascii="Calibri" w:eastAsia="Times New Roman" w:hAnsi="Calibri" w:cs="Times New Roman"/>
                <w:b/>
                <w:lang w:val="en-GB"/>
              </w:rPr>
              <w:t>(N=2239)</w:t>
            </w:r>
          </w:p>
        </w:tc>
      </w:tr>
      <w:tr w:rsidR="00ED408E" w:rsidRPr="00047473" w14:paraId="75114A12" w14:textId="77777777" w:rsidTr="004C7D13">
        <w:trPr>
          <w:trHeight w:val="1"/>
        </w:trPr>
        <w:tc>
          <w:tcPr>
            <w:tcW w:w="1941" w:type="dxa"/>
            <w:gridSpan w:val="2"/>
            <w:tcBorders>
              <w:top w:val="single" w:sz="4" w:space="0" w:color="auto"/>
            </w:tcBorders>
            <w:shd w:val="clear" w:color="000000" w:fill="FFFFFF"/>
          </w:tcPr>
          <w:p w14:paraId="3AEB5A5A" w14:textId="77777777" w:rsidR="00ED408E" w:rsidRPr="00536CC0" w:rsidRDefault="00ED408E" w:rsidP="004C7D13">
            <w:pPr>
              <w:keepNext/>
              <w:keepLines/>
              <w:spacing w:after="0" w:line="240" w:lineRule="auto"/>
              <w:rPr>
                <w:rFonts w:ascii="Calibri" w:hAnsi="Calibri"/>
                <w:lang w:val="en-GB"/>
              </w:rPr>
            </w:pPr>
          </w:p>
        </w:tc>
        <w:tc>
          <w:tcPr>
            <w:tcW w:w="1909" w:type="dxa"/>
            <w:gridSpan w:val="2"/>
            <w:tcBorders>
              <w:top w:val="single" w:sz="4" w:space="0" w:color="auto"/>
              <w:bottom w:val="single" w:sz="4" w:space="0" w:color="auto"/>
            </w:tcBorders>
            <w:shd w:val="clear" w:color="000000" w:fill="FFFFFF"/>
            <w:tcMar>
              <w:left w:w="108" w:type="dxa"/>
              <w:right w:w="108" w:type="dxa"/>
            </w:tcMar>
          </w:tcPr>
          <w:p w14:paraId="71F6011D"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Total sample</w:t>
            </w:r>
          </w:p>
        </w:tc>
        <w:tc>
          <w:tcPr>
            <w:tcW w:w="140" w:type="dxa"/>
            <w:tcBorders>
              <w:top w:val="single" w:sz="4" w:space="0" w:color="auto"/>
              <w:bottom w:val="single" w:sz="4" w:space="0" w:color="auto"/>
            </w:tcBorders>
            <w:shd w:val="clear" w:color="000000" w:fill="FFFFFF"/>
          </w:tcPr>
          <w:p w14:paraId="0595AE40" w14:textId="77777777" w:rsidR="00ED408E" w:rsidRPr="00536CC0" w:rsidRDefault="00ED408E" w:rsidP="004C7D13">
            <w:pPr>
              <w:keepNext/>
              <w:keepLines/>
              <w:spacing w:after="0" w:line="240" w:lineRule="auto"/>
              <w:jc w:val="center"/>
              <w:rPr>
                <w:rFonts w:ascii="Calibri" w:hAnsi="Calibri"/>
                <w:lang w:val="en-GB"/>
              </w:rPr>
            </w:pPr>
          </w:p>
        </w:tc>
        <w:tc>
          <w:tcPr>
            <w:tcW w:w="5327" w:type="dxa"/>
            <w:gridSpan w:val="4"/>
            <w:tcBorders>
              <w:top w:val="single" w:sz="4" w:space="0" w:color="auto"/>
              <w:bottom w:val="single" w:sz="4" w:space="0" w:color="auto"/>
            </w:tcBorders>
            <w:shd w:val="clear" w:color="000000" w:fill="FFFFFF"/>
          </w:tcPr>
          <w:p w14:paraId="5A4A7257"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Subgroups used in analyses</w:t>
            </w:r>
            <w:r>
              <w:rPr>
                <w:rFonts w:ascii="Calibri" w:hAnsi="Calibri"/>
                <w:lang w:val="en-GB"/>
              </w:rPr>
              <w:t>,</w:t>
            </w:r>
            <w:r w:rsidRPr="00536CC0">
              <w:rPr>
                <w:rFonts w:ascii="Calibri" w:hAnsi="Calibri"/>
                <w:lang w:val="en-GB"/>
              </w:rPr>
              <w:t xml:space="preserve"> or excluded</w:t>
            </w:r>
          </w:p>
        </w:tc>
      </w:tr>
      <w:tr w:rsidR="00ED408E" w:rsidRPr="00047473" w14:paraId="7B45851D" w14:textId="77777777" w:rsidTr="004C7D13">
        <w:trPr>
          <w:trHeight w:val="1"/>
        </w:trPr>
        <w:tc>
          <w:tcPr>
            <w:tcW w:w="1941" w:type="dxa"/>
            <w:gridSpan w:val="2"/>
            <w:tcBorders>
              <w:bottom w:val="single" w:sz="4" w:space="0" w:color="auto"/>
            </w:tcBorders>
            <w:shd w:val="clear" w:color="000000" w:fill="FFFFFF"/>
          </w:tcPr>
          <w:p w14:paraId="335385E8" w14:textId="77777777" w:rsidR="00ED408E" w:rsidRPr="00536CC0" w:rsidRDefault="00ED408E" w:rsidP="004C7D13">
            <w:pPr>
              <w:keepNext/>
              <w:keepLines/>
              <w:spacing w:after="0" w:line="240" w:lineRule="auto"/>
              <w:rPr>
                <w:rFonts w:ascii="Calibri" w:hAnsi="Calibri"/>
                <w:lang w:val="en-GB"/>
              </w:rPr>
            </w:pPr>
          </w:p>
        </w:tc>
        <w:tc>
          <w:tcPr>
            <w:tcW w:w="1909" w:type="dxa"/>
            <w:gridSpan w:val="2"/>
            <w:tcBorders>
              <w:bottom w:val="single" w:sz="4" w:space="0" w:color="auto"/>
            </w:tcBorders>
            <w:shd w:val="clear" w:color="000000" w:fill="FFFFFF"/>
            <w:tcMar>
              <w:left w:w="108" w:type="dxa"/>
              <w:right w:w="108" w:type="dxa"/>
            </w:tcMar>
          </w:tcPr>
          <w:p w14:paraId="2644E861" w14:textId="77777777" w:rsidR="00ED408E" w:rsidRPr="00536CC0" w:rsidRDefault="00ED408E" w:rsidP="004C7D13">
            <w:pPr>
              <w:keepNext/>
              <w:keepLines/>
              <w:spacing w:after="0" w:line="240" w:lineRule="auto"/>
              <w:jc w:val="center"/>
              <w:rPr>
                <w:rFonts w:ascii="Calibri" w:hAnsi="Calibri"/>
                <w:lang w:val="en-GB"/>
              </w:rPr>
            </w:pPr>
            <w:r>
              <w:rPr>
                <w:rFonts w:ascii="Calibri" w:hAnsi="Calibri"/>
                <w:lang w:val="en-GB"/>
              </w:rPr>
              <w:t>(N=2239)</w:t>
            </w:r>
          </w:p>
        </w:tc>
        <w:tc>
          <w:tcPr>
            <w:tcW w:w="140" w:type="dxa"/>
            <w:tcBorders>
              <w:bottom w:val="single" w:sz="4" w:space="0" w:color="auto"/>
            </w:tcBorders>
            <w:shd w:val="clear" w:color="000000" w:fill="FFFFFF"/>
          </w:tcPr>
          <w:p w14:paraId="3C939593" w14:textId="77777777" w:rsidR="00ED408E" w:rsidRPr="00536CC0" w:rsidRDefault="00ED408E" w:rsidP="004C7D13">
            <w:pPr>
              <w:keepNext/>
              <w:keepLines/>
              <w:spacing w:after="0" w:line="240" w:lineRule="auto"/>
              <w:jc w:val="center"/>
              <w:rPr>
                <w:rFonts w:ascii="Calibri" w:hAnsi="Calibri"/>
                <w:i/>
                <w:lang w:val="en-GB"/>
              </w:rPr>
            </w:pPr>
          </w:p>
        </w:tc>
        <w:tc>
          <w:tcPr>
            <w:tcW w:w="1164" w:type="dxa"/>
            <w:tcBorders>
              <w:bottom w:val="single" w:sz="4" w:space="0" w:color="auto"/>
            </w:tcBorders>
            <w:shd w:val="clear" w:color="000000" w:fill="FFFFFF"/>
          </w:tcPr>
          <w:p w14:paraId="04DDF50F"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Depression</w:t>
            </w:r>
            <w:r w:rsidRPr="00536CC0" w:rsidDel="00BE0E93">
              <w:rPr>
                <w:rFonts w:ascii="Calibri" w:hAnsi="Calibri"/>
                <w:i/>
                <w:lang w:val="en-GB"/>
              </w:rPr>
              <w:t xml:space="preserve"> </w:t>
            </w:r>
            <w:r w:rsidRPr="00536CC0">
              <w:rPr>
                <w:rFonts w:ascii="Calibri" w:hAnsi="Calibri"/>
                <w:i/>
                <w:lang w:val="en-GB"/>
              </w:rPr>
              <w:t>discussed with GP</w:t>
            </w:r>
            <w:r>
              <w:rPr>
                <w:rFonts w:ascii="Calibri" w:hAnsi="Calibri"/>
                <w:i/>
                <w:vertAlign w:val="superscript"/>
                <w:lang w:val="en-GB"/>
              </w:rPr>
              <w:t>1</w:t>
            </w:r>
            <w:r w:rsidRPr="00536CC0">
              <w:rPr>
                <w:rFonts w:ascii="Calibri" w:hAnsi="Calibri"/>
                <w:i/>
                <w:lang w:val="en-GB"/>
              </w:rPr>
              <w:t xml:space="preserve"> (N=770)</w:t>
            </w:r>
          </w:p>
        </w:tc>
        <w:tc>
          <w:tcPr>
            <w:tcW w:w="1133" w:type="dxa"/>
            <w:tcBorders>
              <w:bottom w:val="single" w:sz="4" w:space="0" w:color="auto"/>
            </w:tcBorders>
            <w:shd w:val="clear" w:color="000000" w:fill="FFFFFF"/>
          </w:tcPr>
          <w:p w14:paraId="520EECF5" w14:textId="77777777" w:rsidR="00ED408E" w:rsidRPr="00235CEA" w:rsidRDefault="00ED408E" w:rsidP="004C7D13">
            <w:pPr>
              <w:keepNext/>
              <w:keepLines/>
              <w:spacing w:after="0" w:line="240" w:lineRule="auto"/>
              <w:jc w:val="center"/>
              <w:rPr>
                <w:rFonts w:ascii="Calibri" w:hAnsi="Calibri"/>
                <w:i/>
                <w:vertAlign w:val="superscript"/>
                <w:lang w:val="en-GB"/>
              </w:rPr>
            </w:pPr>
            <w:r w:rsidRPr="00536CC0">
              <w:rPr>
                <w:rFonts w:ascii="Calibri" w:hAnsi="Calibri"/>
                <w:i/>
                <w:lang w:val="en-GB"/>
              </w:rPr>
              <w:t>Depression not discussed with GP</w:t>
            </w:r>
            <w:r>
              <w:rPr>
                <w:rFonts w:ascii="Calibri" w:hAnsi="Calibri"/>
                <w:i/>
                <w:vertAlign w:val="superscript"/>
                <w:lang w:val="en-GB"/>
              </w:rPr>
              <w:t>2</w:t>
            </w:r>
          </w:p>
          <w:p w14:paraId="21A548CD"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(N=341)</w:t>
            </w:r>
          </w:p>
        </w:tc>
        <w:tc>
          <w:tcPr>
            <w:tcW w:w="1051" w:type="dxa"/>
            <w:tcBorders>
              <w:bottom w:val="single" w:sz="4" w:space="0" w:color="auto"/>
            </w:tcBorders>
            <w:shd w:val="clear" w:color="000000" w:fill="FFFFFF"/>
          </w:tcPr>
          <w:p w14:paraId="5CE6931F" w14:textId="77777777" w:rsidR="00ED408E" w:rsidRPr="00235CEA" w:rsidRDefault="00ED408E" w:rsidP="004C7D13">
            <w:pPr>
              <w:keepNext/>
              <w:keepLines/>
              <w:spacing w:after="0" w:line="240" w:lineRule="auto"/>
              <w:jc w:val="center"/>
              <w:rPr>
                <w:rFonts w:ascii="Calibri" w:hAnsi="Calibri"/>
                <w:i/>
                <w:vertAlign w:val="superscript"/>
                <w:lang w:val="en-GB"/>
              </w:rPr>
            </w:pPr>
            <w:r w:rsidRPr="00536CC0">
              <w:rPr>
                <w:rFonts w:ascii="Calibri" w:hAnsi="Calibri"/>
                <w:i/>
                <w:lang w:val="en-GB"/>
              </w:rPr>
              <w:t>No problems</w:t>
            </w:r>
            <w:r>
              <w:rPr>
                <w:rFonts w:ascii="Calibri" w:hAnsi="Calibri"/>
                <w:i/>
                <w:lang w:val="en-GB"/>
              </w:rPr>
              <w:t xml:space="preserve"> with</w:t>
            </w:r>
            <w:r w:rsidRPr="00536CC0">
              <w:rPr>
                <w:rFonts w:ascii="Calibri" w:hAnsi="Calibri"/>
                <w:i/>
                <w:lang w:val="en-GB"/>
              </w:rPr>
              <w:t xml:space="preserve"> depression</w:t>
            </w:r>
            <w:r>
              <w:rPr>
                <w:rFonts w:ascii="Calibri" w:hAnsi="Calibri"/>
                <w:i/>
                <w:vertAlign w:val="superscript"/>
                <w:lang w:val="en-GB"/>
              </w:rPr>
              <w:t>3</w:t>
            </w:r>
          </w:p>
          <w:p w14:paraId="14A70460"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 xml:space="preserve"> (N=964)</w:t>
            </w:r>
          </w:p>
        </w:tc>
        <w:tc>
          <w:tcPr>
            <w:tcW w:w="1979" w:type="dxa"/>
            <w:tcBorders>
              <w:bottom w:val="single" w:sz="4" w:space="0" w:color="auto"/>
            </w:tcBorders>
            <w:shd w:val="clear" w:color="000000" w:fill="FFFFFF"/>
          </w:tcPr>
          <w:p w14:paraId="665F90DE"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No valid answers regarding depression</w:t>
            </w:r>
            <w:r>
              <w:rPr>
                <w:rFonts w:ascii="Calibri" w:hAnsi="Calibri"/>
                <w:i/>
                <w:lang w:val="en-GB"/>
              </w:rPr>
              <w:t xml:space="preserve"> care</w:t>
            </w:r>
            <w:r>
              <w:rPr>
                <w:rFonts w:ascii="Calibri" w:hAnsi="Calibri"/>
                <w:i/>
                <w:vertAlign w:val="superscript"/>
                <w:lang w:val="en-GB"/>
              </w:rPr>
              <w:t>4</w:t>
            </w:r>
            <w:r w:rsidRPr="00536CC0">
              <w:rPr>
                <w:rFonts w:ascii="Calibri" w:hAnsi="Calibri"/>
                <w:i/>
                <w:lang w:val="en-GB"/>
              </w:rPr>
              <w:t xml:space="preserve"> (N=164</w:t>
            </w:r>
            <w:r>
              <w:rPr>
                <w:rFonts w:ascii="Calibri" w:hAnsi="Calibri"/>
                <w:i/>
                <w:lang w:val="en-GB"/>
              </w:rPr>
              <w:t>)</w:t>
            </w:r>
          </w:p>
        </w:tc>
      </w:tr>
      <w:tr w:rsidR="00ED408E" w:rsidRPr="00536CC0" w14:paraId="5809B749" w14:textId="77777777" w:rsidTr="004C7D13">
        <w:trPr>
          <w:trHeight w:val="1"/>
        </w:trPr>
        <w:tc>
          <w:tcPr>
            <w:tcW w:w="1941" w:type="dxa"/>
            <w:gridSpan w:val="2"/>
            <w:tcBorders>
              <w:top w:val="single" w:sz="4" w:space="0" w:color="auto"/>
              <w:bottom w:val="single" w:sz="4" w:space="0" w:color="auto"/>
            </w:tcBorders>
            <w:shd w:val="clear" w:color="000000" w:fill="FFFFFF"/>
          </w:tcPr>
          <w:p w14:paraId="35109C07" w14:textId="77777777" w:rsidR="00ED408E" w:rsidRPr="00536CC0" w:rsidRDefault="00ED408E" w:rsidP="004C7D13">
            <w:pPr>
              <w:keepNext/>
              <w:keepLines/>
              <w:spacing w:after="0" w:line="240" w:lineRule="auto"/>
              <w:rPr>
                <w:rFonts w:ascii="Calibri" w:hAnsi="Calibri"/>
                <w:lang w:val="en-GB"/>
              </w:rPr>
            </w:pPr>
          </w:p>
        </w:tc>
        <w:tc>
          <w:tcPr>
            <w:tcW w:w="1048" w:type="dxa"/>
            <w:tcBorders>
              <w:top w:val="single" w:sz="4" w:space="0" w:color="auto"/>
              <w:bottom w:val="single" w:sz="4" w:space="0" w:color="auto"/>
            </w:tcBorders>
            <w:shd w:val="clear" w:color="000000" w:fill="FFFFFF"/>
            <w:tcMar>
              <w:left w:w="108" w:type="dxa"/>
              <w:right w:w="108" w:type="dxa"/>
            </w:tcMar>
          </w:tcPr>
          <w:p w14:paraId="593E80FF"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N</w:t>
            </w:r>
          </w:p>
        </w:tc>
        <w:tc>
          <w:tcPr>
            <w:tcW w:w="861" w:type="dxa"/>
            <w:tcBorders>
              <w:top w:val="single" w:sz="4" w:space="0" w:color="auto"/>
              <w:bottom w:val="single" w:sz="4" w:space="0" w:color="auto"/>
            </w:tcBorders>
            <w:shd w:val="clear" w:color="000000" w:fill="FFFFFF"/>
            <w:tcMar>
              <w:left w:w="108" w:type="dxa"/>
              <w:right w:w="108" w:type="dxa"/>
            </w:tcMar>
          </w:tcPr>
          <w:p w14:paraId="4DE7A947"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w:t>
            </w:r>
          </w:p>
        </w:tc>
        <w:tc>
          <w:tcPr>
            <w:tcW w:w="140" w:type="dxa"/>
            <w:tcBorders>
              <w:top w:val="single" w:sz="4" w:space="0" w:color="auto"/>
              <w:bottom w:val="single" w:sz="4" w:space="0" w:color="auto"/>
            </w:tcBorders>
            <w:shd w:val="clear" w:color="000000" w:fill="FFFFFF"/>
          </w:tcPr>
          <w:p w14:paraId="4B55DF2F" w14:textId="77777777" w:rsidR="00ED408E" w:rsidRPr="00536CC0" w:rsidRDefault="00ED408E" w:rsidP="004C7D13">
            <w:pPr>
              <w:keepNext/>
              <w:keepLines/>
              <w:spacing w:after="0" w:line="240" w:lineRule="auto"/>
              <w:jc w:val="center"/>
              <w:rPr>
                <w:rFonts w:ascii="Calibri" w:hAnsi="Calibri"/>
                <w:i/>
                <w:lang w:val="en-GB"/>
              </w:rPr>
            </w:pPr>
          </w:p>
        </w:tc>
        <w:tc>
          <w:tcPr>
            <w:tcW w:w="1164" w:type="dxa"/>
            <w:tcBorders>
              <w:top w:val="single" w:sz="4" w:space="0" w:color="auto"/>
              <w:bottom w:val="single" w:sz="4" w:space="0" w:color="auto"/>
            </w:tcBorders>
            <w:shd w:val="clear" w:color="000000" w:fill="FFFFFF"/>
          </w:tcPr>
          <w:p w14:paraId="385FF87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w:t>
            </w:r>
          </w:p>
        </w:tc>
        <w:tc>
          <w:tcPr>
            <w:tcW w:w="1133" w:type="dxa"/>
            <w:tcBorders>
              <w:top w:val="single" w:sz="4" w:space="0" w:color="auto"/>
              <w:bottom w:val="single" w:sz="4" w:space="0" w:color="auto"/>
            </w:tcBorders>
            <w:shd w:val="clear" w:color="000000" w:fill="FFFFFF"/>
          </w:tcPr>
          <w:p w14:paraId="54CC111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w:t>
            </w:r>
          </w:p>
        </w:tc>
        <w:tc>
          <w:tcPr>
            <w:tcW w:w="1051" w:type="dxa"/>
            <w:tcBorders>
              <w:top w:val="single" w:sz="4" w:space="0" w:color="auto"/>
              <w:bottom w:val="single" w:sz="4" w:space="0" w:color="auto"/>
            </w:tcBorders>
            <w:shd w:val="clear" w:color="000000" w:fill="FFFFFF"/>
          </w:tcPr>
          <w:p w14:paraId="33B8CF70"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w:t>
            </w:r>
          </w:p>
        </w:tc>
        <w:tc>
          <w:tcPr>
            <w:tcW w:w="1979" w:type="dxa"/>
            <w:tcBorders>
              <w:top w:val="single" w:sz="4" w:space="0" w:color="auto"/>
              <w:bottom w:val="single" w:sz="4" w:space="0" w:color="auto"/>
            </w:tcBorders>
            <w:shd w:val="clear" w:color="000000" w:fill="FFFFFF"/>
          </w:tcPr>
          <w:p w14:paraId="53FACFFB"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w:t>
            </w:r>
          </w:p>
        </w:tc>
      </w:tr>
      <w:tr w:rsidR="00ED408E" w:rsidRPr="00536CC0" w14:paraId="5B8449C0" w14:textId="77777777" w:rsidTr="004C7D13">
        <w:trPr>
          <w:trHeight w:val="1"/>
        </w:trPr>
        <w:tc>
          <w:tcPr>
            <w:tcW w:w="1941" w:type="dxa"/>
            <w:gridSpan w:val="2"/>
            <w:tcBorders>
              <w:top w:val="single" w:sz="4" w:space="0" w:color="auto"/>
            </w:tcBorders>
            <w:shd w:val="clear" w:color="000000" w:fill="FFFFFF"/>
          </w:tcPr>
          <w:p w14:paraId="07C942F7" w14:textId="77777777" w:rsidR="00ED408E" w:rsidRPr="00536CC0" w:rsidRDefault="00ED408E" w:rsidP="004C7D13">
            <w:pPr>
              <w:keepNext/>
              <w:keepLines/>
              <w:spacing w:after="0" w:line="240" w:lineRule="auto"/>
              <w:rPr>
                <w:rFonts w:ascii="Calibri" w:hAnsi="Calibri"/>
                <w:lang w:val="en-GB"/>
              </w:rPr>
            </w:pPr>
            <w:r>
              <w:rPr>
                <w:rFonts w:ascii="Calibri" w:hAnsi="Calibri"/>
                <w:lang w:val="en-GB"/>
              </w:rPr>
              <w:t>Sex</w:t>
            </w:r>
          </w:p>
        </w:tc>
        <w:tc>
          <w:tcPr>
            <w:tcW w:w="1048" w:type="dxa"/>
            <w:tcBorders>
              <w:top w:val="single" w:sz="4" w:space="0" w:color="auto"/>
            </w:tcBorders>
            <w:shd w:val="clear" w:color="000000" w:fill="FFFFFF"/>
            <w:tcMar>
              <w:left w:w="108" w:type="dxa"/>
              <w:right w:w="108" w:type="dxa"/>
            </w:tcMar>
          </w:tcPr>
          <w:p w14:paraId="4F1AB03B" w14:textId="77777777" w:rsidR="00ED408E" w:rsidRPr="00536CC0" w:rsidRDefault="00ED408E" w:rsidP="004C7D13">
            <w:pPr>
              <w:keepNext/>
              <w:keepLines/>
              <w:spacing w:after="0" w:line="240" w:lineRule="auto"/>
              <w:jc w:val="center"/>
              <w:rPr>
                <w:rFonts w:ascii="Calibri" w:hAnsi="Calibri"/>
                <w:lang w:val="en-GB"/>
              </w:rPr>
            </w:pPr>
          </w:p>
        </w:tc>
        <w:tc>
          <w:tcPr>
            <w:tcW w:w="861" w:type="dxa"/>
            <w:tcBorders>
              <w:top w:val="single" w:sz="4" w:space="0" w:color="auto"/>
            </w:tcBorders>
            <w:shd w:val="clear" w:color="000000" w:fill="FFFFFF"/>
            <w:tcMar>
              <w:left w:w="108" w:type="dxa"/>
              <w:right w:w="108" w:type="dxa"/>
            </w:tcMar>
          </w:tcPr>
          <w:p w14:paraId="4DE7B19B" w14:textId="77777777" w:rsidR="00ED408E" w:rsidRPr="00536CC0" w:rsidRDefault="00ED408E" w:rsidP="004C7D13">
            <w:pPr>
              <w:keepNext/>
              <w:keepLines/>
              <w:spacing w:after="0" w:line="240" w:lineRule="auto"/>
              <w:jc w:val="center"/>
              <w:rPr>
                <w:rFonts w:ascii="Calibri" w:hAnsi="Calibri"/>
                <w:lang w:val="en-GB"/>
              </w:rPr>
            </w:pPr>
          </w:p>
        </w:tc>
        <w:tc>
          <w:tcPr>
            <w:tcW w:w="140" w:type="dxa"/>
            <w:tcBorders>
              <w:top w:val="single" w:sz="4" w:space="0" w:color="auto"/>
            </w:tcBorders>
            <w:shd w:val="clear" w:color="000000" w:fill="FFFFFF"/>
          </w:tcPr>
          <w:p w14:paraId="4C956FE8" w14:textId="77777777" w:rsidR="00ED408E" w:rsidRPr="00536CC0" w:rsidRDefault="00ED408E" w:rsidP="004C7D13">
            <w:pPr>
              <w:keepNext/>
              <w:keepLines/>
              <w:spacing w:after="0" w:line="240" w:lineRule="auto"/>
              <w:jc w:val="center"/>
              <w:rPr>
                <w:rFonts w:ascii="Calibri" w:hAnsi="Calibri"/>
                <w:i/>
                <w:lang w:val="en-GB"/>
              </w:rPr>
            </w:pPr>
          </w:p>
        </w:tc>
        <w:tc>
          <w:tcPr>
            <w:tcW w:w="1164" w:type="dxa"/>
            <w:tcBorders>
              <w:top w:val="single" w:sz="4" w:space="0" w:color="auto"/>
            </w:tcBorders>
            <w:shd w:val="clear" w:color="000000" w:fill="FFFFFF"/>
          </w:tcPr>
          <w:p w14:paraId="1BF30700" w14:textId="77777777" w:rsidR="00ED408E" w:rsidRPr="00536CC0" w:rsidRDefault="00ED408E" w:rsidP="004C7D13">
            <w:pPr>
              <w:keepNext/>
              <w:keepLines/>
              <w:spacing w:after="0" w:line="240" w:lineRule="auto"/>
              <w:jc w:val="center"/>
              <w:rPr>
                <w:rFonts w:ascii="Calibri" w:hAnsi="Calibri"/>
                <w:i/>
                <w:lang w:val="en-GB"/>
              </w:rPr>
            </w:pPr>
          </w:p>
        </w:tc>
        <w:tc>
          <w:tcPr>
            <w:tcW w:w="1133" w:type="dxa"/>
            <w:tcBorders>
              <w:top w:val="single" w:sz="4" w:space="0" w:color="auto"/>
            </w:tcBorders>
            <w:shd w:val="clear" w:color="000000" w:fill="FFFFFF"/>
          </w:tcPr>
          <w:p w14:paraId="55605E2B" w14:textId="77777777" w:rsidR="00ED408E" w:rsidRPr="00536CC0" w:rsidRDefault="00ED408E" w:rsidP="004C7D13">
            <w:pPr>
              <w:keepNext/>
              <w:keepLines/>
              <w:spacing w:after="0" w:line="240" w:lineRule="auto"/>
              <w:jc w:val="center"/>
              <w:rPr>
                <w:rFonts w:ascii="Calibri" w:hAnsi="Calibri"/>
                <w:i/>
                <w:lang w:val="en-GB"/>
              </w:rPr>
            </w:pPr>
          </w:p>
        </w:tc>
        <w:tc>
          <w:tcPr>
            <w:tcW w:w="1051" w:type="dxa"/>
            <w:tcBorders>
              <w:top w:val="single" w:sz="4" w:space="0" w:color="auto"/>
            </w:tcBorders>
            <w:shd w:val="clear" w:color="000000" w:fill="FFFFFF"/>
          </w:tcPr>
          <w:p w14:paraId="6D098949" w14:textId="77777777" w:rsidR="00ED408E" w:rsidRPr="00536CC0" w:rsidRDefault="00ED408E" w:rsidP="004C7D13">
            <w:pPr>
              <w:keepNext/>
              <w:keepLines/>
              <w:spacing w:after="0" w:line="240" w:lineRule="auto"/>
              <w:jc w:val="center"/>
              <w:rPr>
                <w:rFonts w:ascii="Calibri" w:hAnsi="Calibri"/>
                <w:i/>
                <w:lang w:val="en-GB"/>
              </w:rPr>
            </w:pPr>
          </w:p>
        </w:tc>
        <w:tc>
          <w:tcPr>
            <w:tcW w:w="1979" w:type="dxa"/>
            <w:tcBorders>
              <w:top w:val="single" w:sz="4" w:space="0" w:color="auto"/>
            </w:tcBorders>
            <w:shd w:val="clear" w:color="000000" w:fill="FFFFFF"/>
          </w:tcPr>
          <w:p w14:paraId="21E4A46A" w14:textId="77777777" w:rsidR="00ED408E" w:rsidRPr="00536CC0" w:rsidRDefault="00ED408E" w:rsidP="004C7D13">
            <w:pPr>
              <w:keepNext/>
              <w:keepLines/>
              <w:spacing w:after="0" w:line="240" w:lineRule="auto"/>
              <w:jc w:val="center"/>
              <w:rPr>
                <w:rFonts w:ascii="Calibri" w:hAnsi="Calibri"/>
                <w:i/>
                <w:lang w:val="en-GB"/>
              </w:rPr>
            </w:pPr>
          </w:p>
        </w:tc>
      </w:tr>
      <w:tr w:rsidR="00ED408E" w:rsidRPr="00536CC0" w14:paraId="61DECB28" w14:textId="77777777" w:rsidTr="004C7D13">
        <w:trPr>
          <w:trHeight w:val="1"/>
        </w:trPr>
        <w:tc>
          <w:tcPr>
            <w:tcW w:w="108" w:type="dxa"/>
            <w:shd w:val="clear" w:color="000000" w:fill="FFFFFF"/>
          </w:tcPr>
          <w:p w14:paraId="7D0E4362"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273BF160"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 xml:space="preserve">Male        </w:t>
            </w:r>
          </w:p>
        </w:tc>
        <w:tc>
          <w:tcPr>
            <w:tcW w:w="1048" w:type="dxa"/>
            <w:shd w:val="clear" w:color="000000" w:fill="FFFFFF"/>
            <w:tcMar>
              <w:left w:w="108" w:type="dxa"/>
              <w:right w:w="108" w:type="dxa"/>
            </w:tcMar>
          </w:tcPr>
          <w:p w14:paraId="41A7C392"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820</w:t>
            </w:r>
          </w:p>
        </w:tc>
        <w:tc>
          <w:tcPr>
            <w:tcW w:w="861" w:type="dxa"/>
            <w:shd w:val="clear" w:color="000000" w:fill="FFFFFF"/>
            <w:tcMar>
              <w:left w:w="108" w:type="dxa"/>
              <w:right w:w="108" w:type="dxa"/>
            </w:tcMar>
          </w:tcPr>
          <w:p w14:paraId="5C068DC1"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36.6</w:t>
            </w:r>
          </w:p>
        </w:tc>
        <w:tc>
          <w:tcPr>
            <w:tcW w:w="140" w:type="dxa"/>
            <w:shd w:val="clear" w:color="000000" w:fill="FFFFFF"/>
          </w:tcPr>
          <w:p w14:paraId="02791D87"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7B6E738B"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30.5</w:t>
            </w:r>
          </w:p>
        </w:tc>
        <w:tc>
          <w:tcPr>
            <w:tcW w:w="1133" w:type="dxa"/>
            <w:shd w:val="clear" w:color="000000" w:fill="FFFFFF"/>
          </w:tcPr>
          <w:p w14:paraId="5753A1D8"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33.7</w:t>
            </w:r>
          </w:p>
        </w:tc>
        <w:tc>
          <w:tcPr>
            <w:tcW w:w="1051" w:type="dxa"/>
            <w:shd w:val="clear" w:color="000000" w:fill="FFFFFF"/>
          </w:tcPr>
          <w:p w14:paraId="3E74C01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41.0</w:t>
            </w:r>
          </w:p>
        </w:tc>
        <w:tc>
          <w:tcPr>
            <w:tcW w:w="1979" w:type="dxa"/>
            <w:shd w:val="clear" w:color="000000" w:fill="FFFFFF"/>
          </w:tcPr>
          <w:p w14:paraId="1FFA56C0"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45.7</w:t>
            </w:r>
          </w:p>
        </w:tc>
      </w:tr>
      <w:tr w:rsidR="00ED408E" w:rsidRPr="00536CC0" w14:paraId="413FDA94" w14:textId="77777777" w:rsidTr="004C7D13">
        <w:trPr>
          <w:trHeight w:val="1"/>
        </w:trPr>
        <w:tc>
          <w:tcPr>
            <w:tcW w:w="108" w:type="dxa"/>
            <w:shd w:val="clear" w:color="000000" w:fill="FFFFFF"/>
          </w:tcPr>
          <w:p w14:paraId="3B249B58"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06684255"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 xml:space="preserve">Female       </w:t>
            </w:r>
          </w:p>
        </w:tc>
        <w:tc>
          <w:tcPr>
            <w:tcW w:w="1048" w:type="dxa"/>
            <w:shd w:val="clear" w:color="000000" w:fill="FFFFFF"/>
            <w:tcMar>
              <w:left w:w="108" w:type="dxa"/>
              <w:right w:w="108" w:type="dxa"/>
            </w:tcMar>
          </w:tcPr>
          <w:p w14:paraId="68C575AB"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1,346</w:t>
            </w:r>
          </w:p>
        </w:tc>
        <w:tc>
          <w:tcPr>
            <w:tcW w:w="861" w:type="dxa"/>
            <w:shd w:val="clear" w:color="000000" w:fill="FFFFFF"/>
            <w:tcMar>
              <w:left w:w="108" w:type="dxa"/>
              <w:right w:w="108" w:type="dxa"/>
            </w:tcMar>
          </w:tcPr>
          <w:p w14:paraId="7A400333"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60.1</w:t>
            </w:r>
          </w:p>
        </w:tc>
        <w:tc>
          <w:tcPr>
            <w:tcW w:w="140" w:type="dxa"/>
            <w:shd w:val="clear" w:color="000000" w:fill="FFFFFF"/>
          </w:tcPr>
          <w:p w14:paraId="04C7B2D1"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7C23B5FE"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66.6</w:t>
            </w:r>
          </w:p>
        </w:tc>
        <w:tc>
          <w:tcPr>
            <w:tcW w:w="1133" w:type="dxa"/>
            <w:shd w:val="clear" w:color="000000" w:fill="FFFFFF"/>
          </w:tcPr>
          <w:p w14:paraId="0109C8B7"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61.9</w:t>
            </w:r>
          </w:p>
        </w:tc>
        <w:tc>
          <w:tcPr>
            <w:tcW w:w="1051" w:type="dxa"/>
            <w:shd w:val="clear" w:color="000000" w:fill="FFFFFF"/>
          </w:tcPr>
          <w:p w14:paraId="6F65B645"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55.7</w:t>
            </w:r>
          </w:p>
        </w:tc>
        <w:tc>
          <w:tcPr>
            <w:tcW w:w="1979" w:type="dxa"/>
            <w:shd w:val="clear" w:color="000000" w:fill="FFFFFF"/>
          </w:tcPr>
          <w:p w14:paraId="2C0E7233"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51.8</w:t>
            </w:r>
          </w:p>
        </w:tc>
      </w:tr>
      <w:tr w:rsidR="00ED408E" w:rsidRPr="00536CC0" w14:paraId="499F2A77" w14:textId="77777777" w:rsidTr="004C7D13">
        <w:trPr>
          <w:trHeight w:val="1"/>
        </w:trPr>
        <w:tc>
          <w:tcPr>
            <w:tcW w:w="108" w:type="dxa"/>
            <w:shd w:val="clear" w:color="000000" w:fill="FFFFFF"/>
          </w:tcPr>
          <w:p w14:paraId="49B1479E"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311548CC"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Missing</w:t>
            </w:r>
          </w:p>
        </w:tc>
        <w:tc>
          <w:tcPr>
            <w:tcW w:w="1048" w:type="dxa"/>
            <w:shd w:val="clear" w:color="000000" w:fill="FFFFFF"/>
            <w:tcMar>
              <w:left w:w="108" w:type="dxa"/>
              <w:right w:w="108" w:type="dxa"/>
            </w:tcMar>
          </w:tcPr>
          <w:p w14:paraId="18969021"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73</w:t>
            </w:r>
          </w:p>
        </w:tc>
        <w:tc>
          <w:tcPr>
            <w:tcW w:w="861" w:type="dxa"/>
            <w:shd w:val="clear" w:color="000000" w:fill="FFFFFF"/>
            <w:tcMar>
              <w:left w:w="108" w:type="dxa"/>
              <w:right w:w="108" w:type="dxa"/>
            </w:tcMar>
          </w:tcPr>
          <w:p w14:paraId="6324098B"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3.3</w:t>
            </w:r>
          </w:p>
        </w:tc>
        <w:tc>
          <w:tcPr>
            <w:tcW w:w="140" w:type="dxa"/>
            <w:shd w:val="clear" w:color="000000" w:fill="FFFFFF"/>
          </w:tcPr>
          <w:p w14:paraId="788F053D"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21C8FD02"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2.9</w:t>
            </w:r>
          </w:p>
        </w:tc>
        <w:tc>
          <w:tcPr>
            <w:tcW w:w="1133" w:type="dxa"/>
            <w:shd w:val="clear" w:color="000000" w:fill="FFFFFF"/>
          </w:tcPr>
          <w:p w14:paraId="369EF557"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4.4</w:t>
            </w:r>
          </w:p>
        </w:tc>
        <w:tc>
          <w:tcPr>
            <w:tcW w:w="1051" w:type="dxa"/>
            <w:shd w:val="clear" w:color="000000" w:fill="FFFFFF"/>
          </w:tcPr>
          <w:p w14:paraId="0B36EC9D"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3.3</w:t>
            </w:r>
          </w:p>
        </w:tc>
        <w:tc>
          <w:tcPr>
            <w:tcW w:w="1979" w:type="dxa"/>
            <w:shd w:val="clear" w:color="000000" w:fill="FFFFFF"/>
          </w:tcPr>
          <w:p w14:paraId="55200CFD"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2.5</w:t>
            </w:r>
          </w:p>
        </w:tc>
      </w:tr>
      <w:tr w:rsidR="00ED408E" w:rsidRPr="00536CC0" w14:paraId="10B20D6A" w14:textId="77777777" w:rsidTr="004C7D13">
        <w:trPr>
          <w:trHeight w:val="1"/>
        </w:trPr>
        <w:tc>
          <w:tcPr>
            <w:tcW w:w="1941" w:type="dxa"/>
            <w:gridSpan w:val="2"/>
            <w:shd w:val="clear" w:color="000000" w:fill="FFFFFF"/>
          </w:tcPr>
          <w:p w14:paraId="7A2CE7ED"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Age groups</w:t>
            </w:r>
          </w:p>
        </w:tc>
        <w:tc>
          <w:tcPr>
            <w:tcW w:w="1048" w:type="dxa"/>
            <w:shd w:val="clear" w:color="000000" w:fill="FFFFFF"/>
            <w:tcMar>
              <w:left w:w="108" w:type="dxa"/>
              <w:right w:w="108" w:type="dxa"/>
            </w:tcMar>
          </w:tcPr>
          <w:p w14:paraId="27CA60FE" w14:textId="77777777" w:rsidR="00ED408E" w:rsidRPr="00536CC0" w:rsidRDefault="00ED408E" w:rsidP="004C7D13">
            <w:pPr>
              <w:keepNext/>
              <w:keepLines/>
              <w:spacing w:after="0" w:line="240" w:lineRule="auto"/>
              <w:jc w:val="center"/>
              <w:rPr>
                <w:rFonts w:ascii="Calibri" w:hAnsi="Calibri"/>
                <w:lang w:val="en-GB"/>
              </w:rPr>
            </w:pPr>
          </w:p>
        </w:tc>
        <w:tc>
          <w:tcPr>
            <w:tcW w:w="861" w:type="dxa"/>
            <w:shd w:val="clear" w:color="000000" w:fill="FFFFFF"/>
            <w:tcMar>
              <w:left w:w="108" w:type="dxa"/>
              <w:right w:w="108" w:type="dxa"/>
            </w:tcMar>
          </w:tcPr>
          <w:p w14:paraId="19F7A759" w14:textId="77777777" w:rsidR="00ED408E" w:rsidRPr="00536CC0" w:rsidRDefault="00ED408E" w:rsidP="004C7D13">
            <w:pPr>
              <w:keepNext/>
              <w:keepLines/>
              <w:spacing w:after="0" w:line="240" w:lineRule="auto"/>
              <w:jc w:val="center"/>
              <w:rPr>
                <w:rFonts w:ascii="Calibri" w:hAnsi="Calibri"/>
                <w:lang w:val="en-GB"/>
              </w:rPr>
            </w:pPr>
          </w:p>
        </w:tc>
        <w:tc>
          <w:tcPr>
            <w:tcW w:w="140" w:type="dxa"/>
            <w:shd w:val="clear" w:color="000000" w:fill="FFFFFF"/>
          </w:tcPr>
          <w:p w14:paraId="4CDBC837"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269CB961" w14:textId="77777777" w:rsidR="00ED408E" w:rsidRPr="00536CC0" w:rsidRDefault="00ED408E" w:rsidP="004C7D13">
            <w:pPr>
              <w:keepNext/>
              <w:keepLines/>
              <w:spacing w:after="0" w:line="240" w:lineRule="auto"/>
              <w:jc w:val="center"/>
              <w:rPr>
                <w:rFonts w:ascii="Calibri" w:hAnsi="Calibri"/>
                <w:i/>
                <w:lang w:val="en-GB"/>
              </w:rPr>
            </w:pPr>
          </w:p>
        </w:tc>
        <w:tc>
          <w:tcPr>
            <w:tcW w:w="1133" w:type="dxa"/>
            <w:shd w:val="clear" w:color="000000" w:fill="FFFFFF"/>
          </w:tcPr>
          <w:p w14:paraId="65807815" w14:textId="77777777" w:rsidR="00ED408E" w:rsidRPr="00536CC0" w:rsidRDefault="00ED408E" w:rsidP="004C7D13">
            <w:pPr>
              <w:keepNext/>
              <w:keepLines/>
              <w:spacing w:after="0" w:line="240" w:lineRule="auto"/>
              <w:jc w:val="center"/>
              <w:rPr>
                <w:rFonts w:ascii="Calibri" w:hAnsi="Calibri"/>
                <w:i/>
                <w:lang w:val="en-GB"/>
              </w:rPr>
            </w:pPr>
          </w:p>
        </w:tc>
        <w:tc>
          <w:tcPr>
            <w:tcW w:w="1051" w:type="dxa"/>
            <w:shd w:val="clear" w:color="000000" w:fill="FFFFFF"/>
          </w:tcPr>
          <w:p w14:paraId="0C8BA02A" w14:textId="77777777" w:rsidR="00ED408E" w:rsidRPr="00536CC0" w:rsidRDefault="00ED408E" w:rsidP="004C7D13">
            <w:pPr>
              <w:keepNext/>
              <w:keepLines/>
              <w:spacing w:after="0" w:line="240" w:lineRule="auto"/>
              <w:jc w:val="center"/>
              <w:rPr>
                <w:rFonts w:ascii="Calibri" w:hAnsi="Calibri"/>
                <w:i/>
                <w:lang w:val="en-GB"/>
              </w:rPr>
            </w:pPr>
          </w:p>
        </w:tc>
        <w:tc>
          <w:tcPr>
            <w:tcW w:w="1979" w:type="dxa"/>
            <w:shd w:val="clear" w:color="000000" w:fill="FFFFFF"/>
          </w:tcPr>
          <w:p w14:paraId="638C1943" w14:textId="77777777" w:rsidR="00ED408E" w:rsidRPr="00536CC0" w:rsidRDefault="00ED408E" w:rsidP="004C7D13">
            <w:pPr>
              <w:keepNext/>
              <w:keepLines/>
              <w:spacing w:after="0" w:line="240" w:lineRule="auto"/>
              <w:jc w:val="center"/>
              <w:rPr>
                <w:rFonts w:ascii="Calibri" w:hAnsi="Calibri"/>
                <w:i/>
                <w:lang w:val="en-GB"/>
              </w:rPr>
            </w:pPr>
          </w:p>
        </w:tc>
      </w:tr>
      <w:tr w:rsidR="00ED408E" w:rsidRPr="00536CC0" w14:paraId="4C16D8E0" w14:textId="77777777" w:rsidTr="004C7D13">
        <w:trPr>
          <w:trHeight w:val="1"/>
        </w:trPr>
        <w:tc>
          <w:tcPr>
            <w:tcW w:w="108" w:type="dxa"/>
            <w:shd w:val="clear" w:color="000000" w:fill="FFFFFF"/>
          </w:tcPr>
          <w:p w14:paraId="19B94878"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741DD678"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 xml:space="preserve">18-39         </w:t>
            </w:r>
          </w:p>
        </w:tc>
        <w:tc>
          <w:tcPr>
            <w:tcW w:w="1048" w:type="dxa"/>
            <w:shd w:val="clear" w:color="000000" w:fill="FFFFFF"/>
            <w:tcMar>
              <w:left w:w="108" w:type="dxa"/>
              <w:right w:w="108" w:type="dxa"/>
            </w:tcMar>
          </w:tcPr>
          <w:p w14:paraId="37B9A03F"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779</w:t>
            </w:r>
          </w:p>
        </w:tc>
        <w:tc>
          <w:tcPr>
            <w:tcW w:w="861" w:type="dxa"/>
            <w:shd w:val="clear" w:color="000000" w:fill="FFFFFF"/>
            <w:tcMar>
              <w:left w:w="108" w:type="dxa"/>
              <w:right w:w="108" w:type="dxa"/>
            </w:tcMar>
          </w:tcPr>
          <w:p w14:paraId="67456507"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34.8</w:t>
            </w:r>
          </w:p>
        </w:tc>
        <w:tc>
          <w:tcPr>
            <w:tcW w:w="140" w:type="dxa"/>
            <w:shd w:val="clear" w:color="000000" w:fill="FFFFFF"/>
          </w:tcPr>
          <w:p w14:paraId="6C41BD12"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30FF3B3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37.1</w:t>
            </w:r>
          </w:p>
        </w:tc>
        <w:tc>
          <w:tcPr>
            <w:tcW w:w="1133" w:type="dxa"/>
            <w:shd w:val="clear" w:color="000000" w:fill="FFFFFF"/>
          </w:tcPr>
          <w:p w14:paraId="4A8FD1E6"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51.3</w:t>
            </w:r>
          </w:p>
        </w:tc>
        <w:tc>
          <w:tcPr>
            <w:tcW w:w="1051" w:type="dxa"/>
            <w:shd w:val="clear" w:color="000000" w:fill="FFFFFF"/>
          </w:tcPr>
          <w:p w14:paraId="0A743661"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29.8</w:t>
            </w:r>
          </w:p>
        </w:tc>
        <w:tc>
          <w:tcPr>
            <w:tcW w:w="1979" w:type="dxa"/>
            <w:shd w:val="clear" w:color="000000" w:fill="FFFFFF"/>
          </w:tcPr>
          <w:p w14:paraId="2756E834"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18.9</w:t>
            </w:r>
          </w:p>
        </w:tc>
      </w:tr>
      <w:tr w:rsidR="00ED408E" w:rsidRPr="00536CC0" w14:paraId="7CA0C1E8" w14:textId="77777777" w:rsidTr="004C7D13">
        <w:trPr>
          <w:trHeight w:val="1"/>
        </w:trPr>
        <w:tc>
          <w:tcPr>
            <w:tcW w:w="108" w:type="dxa"/>
            <w:shd w:val="clear" w:color="000000" w:fill="FFFFFF"/>
          </w:tcPr>
          <w:p w14:paraId="238AD5E1"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203BDDAD"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 xml:space="preserve">40-59         </w:t>
            </w:r>
          </w:p>
        </w:tc>
        <w:tc>
          <w:tcPr>
            <w:tcW w:w="1048" w:type="dxa"/>
            <w:shd w:val="clear" w:color="000000" w:fill="FFFFFF"/>
            <w:tcMar>
              <w:left w:w="108" w:type="dxa"/>
              <w:right w:w="108" w:type="dxa"/>
            </w:tcMar>
          </w:tcPr>
          <w:p w14:paraId="33B3ED85"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792</w:t>
            </w:r>
          </w:p>
        </w:tc>
        <w:tc>
          <w:tcPr>
            <w:tcW w:w="861" w:type="dxa"/>
            <w:shd w:val="clear" w:color="000000" w:fill="FFFFFF"/>
            <w:tcMar>
              <w:left w:w="108" w:type="dxa"/>
              <w:right w:w="108" w:type="dxa"/>
            </w:tcMar>
          </w:tcPr>
          <w:p w14:paraId="18ABDF96"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35.4</w:t>
            </w:r>
          </w:p>
        </w:tc>
        <w:tc>
          <w:tcPr>
            <w:tcW w:w="140" w:type="dxa"/>
            <w:shd w:val="clear" w:color="000000" w:fill="FFFFFF"/>
          </w:tcPr>
          <w:p w14:paraId="14AD2FEC"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53142D93"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42.3</w:t>
            </w:r>
          </w:p>
        </w:tc>
        <w:tc>
          <w:tcPr>
            <w:tcW w:w="1133" w:type="dxa"/>
            <w:shd w:val="clear" w:color="000000" w:fill="FFFFFF"/>
          </w:tcPr>
          <w:p w14:paraId="48254D20"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27.3</w:t>
            </w:r>
          </w:p>
        </w:tc>
        <w:tc>
          <w:tcPr>
            <w:tcW w:w="1051" w:type="dxa"/>
            <w:shd w:val="clear" w:color="000000" w:fill="FFFFFF"/>
          </w:tcPr>
          <w:p w14:paraId="5A0C8D9B"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33.4</w:t>
            </w:r>
          </w:p>
        </w:tc>
        <w:tc>
          <w:tcPr>
            <w:tcW w:w="1979" w:type="dxa"/>
            <w:shd w:val="clear" w:color="000000" w:fill="FFFFFF"/>
          </w:tcPr>
          <w:p w14:paraId="2EA14A01"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31.1</w:t>
            </w:r>
          </w:p>
        </w:tc>
      </w:tr>
      <w:tr w:rsidR="00ED408E" w:rsidRPr="00536CC0" w14:paraId="486DCA98" w14:textId="77777777" w:rsidTr="004C7D13">
        <w:trPr>
          <w:trHeight w:val="1"/>
        </w:trPr>
        <w:tc>
          <w:tcPr>
            <w:tcW w:w="108" w:type="dxa"/>
            <w:shd w:val="clear" w:color="000000" w:fill="FFFFFF"/>
          </w:tcPr>
          <w:p w14:paraId="3E3BCE4D"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176644E7"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 xml:space="preserve">60+        </w:t>
            </w:r>
          </w:p>
        </w:tc>
        <w:tc>
          <w:tcPr>
            <w:tcW w:w="1048" w:type="dxa"/>
            <w:shd w:val="clear" w:color="000000" w:fill="FFFFFF"/>
            <w:tcMar>
              <w:left w:w="108" w:type="dxa"/>
              <w:right w:w="108" w:type="dxa"/>
            </w:tcMar>
          </w:tcPr>
          <w:p w14:paraId="496E1F18"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668</w:t>
            </w:r>
          </w:p>
        </w:tc>
        <w:tc>
          <w:tcPr>
            <w:tcW w:w="861" w:type="dxa"/>
            <w:shd w:val="clear" w:color="000000" w:fill="FFFFFF"/>
            <w:tcMar>
              <w:left w:w="108" w:type="dxa"/>
              <w:right w:w="108" w:type="dxa"/>
            </w:tcMar>
          </w:tcPr>
          <w:p w14:paraId="20ABB902"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29.8</w:t>
            </w:r>
          </w:p>
        </w:tc>
        <w:tc>
          <w:tcPr>
            <w:tcW w:w="140" w:type="dxa"/>
            <w:shd w:val="clear" w:color="000000" w:fill="FFFFFF"/>
          </w:tcPr>
          <w:p w14:paraId="76E53AAB"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5308B41F"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20.5</w:t>
            </w:r>
          </w:p>
        </w:tc>
        <w:tc>
          <w:tcPr>
            <w:tcW w:w="1133" w:type="dxa"/>
            <w:shd w:val="clear" w:color="000000" w:fill="FFFFFF"/>
          </w:tcPr>
          <w:p w14:paraId="0FF2E8CC"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21.4</w:t>
            </w:r>
          </w:p>
        </w:tc>
        <w:tc>
          <w:tcPr>
            <w:tcW w:w="1051" w:type="dxa"/>
            <w:shd w:val="clear" w:color="000000" w:fill="FFFFFF"/>
          </w:tcPr>
          <w:p w14:paraId="74D9A44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36.8</w:t>
            </w:r>
          </w:p>
        </w:tc>
        <w:tc>
          <w:tcPr>
            <w:tcW w:w="1979" w:type="dxa"/>
            <w:shd w:val="clear" w:color="000000" w:fill="FFFFFF"/>
          </w:tcPr>
          <w:p w14:paraId="5C807DFA"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50.0</w:t>
            </w:r>
          </w:p>
        </w:tc>
      </w:tr>
      <w:tr w:rsidR="00ED408E" w:rsidRPr="00536CC0" w14:paraId="33FBD7A4" w14:textId="77777777" w:rsidTr="004C7D13">
        <w:trPr>
          <w:trHeight w:val="1"/>
        </w:trPr>
        <w:tc>
          <w:tcPr>
            <w:tcW w:w="1941" w:type="dxa"/>
            <w:gridSpan w:val="2"/>
            <w:shd w:val="clear" w:color="000000" w:fill="FFFFFF"/>
          </w:tcPr>
          <w:p w14:paraId="3701FCD7"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Education level</w:t>
            </w:r>
          </w:p>
        </w:tc>
        <w:tc>
          <w:tcPr>
            <w:tcW w:w="1048" w:type="dxa"/>
            <w:shd w:val="clear" w:color="000000" w:fill="FFFFFF"/>
            <w:tcMar>
              <w:left w:w="108" w:type="dxa"/>
              <w:right w:w="108" w:type="dxa"/>
            </w:tcMar>
          </w:tcPr>
          <w:p w14:paraId="624D92DA" w14:textId="77777777" w:rsidR="00ED408E" w:rsidRPr="00536CC0" w:rsidRDefault="00ED408E" w:rsidP="004C7D13">
            <w:pPr>
              <w:keepNext/>
              <w:keepLines/>
              <w:spacing w:after="0" w:line="240" w:lineRule="auto"/>
              <w:jc w:val="center"/>
              <w:rPr>
                <w:rFonts w:ascii="Calibri" w:hAnsi="Calibri"/>
                <w:lang w:val="en-GB"/>
              </w:rPr>
            </w:pPr>
          </w:p>
        </w:tc>
        <w:tc>
          <w:tcPr>
            <w:tcW w:w="861" w:type="dxa"/>
            <w:shd w:val="clear" w:color="000000" w:fill="FFFFFF"/>
            <w:tcMar>
              <w:left w:w="108" w:type="dxa"/>
              <w:right w:w="108" w:type="dxa"/>
            </w:tcMar>
          </w:tcPr>
          <w:p w14:paraId="5507B1BA" w14:textId="77777777" w:rsidR="00ED408E" w:rsidRPr="00536CC0" w:rsidRDefault="00ED408E" w:rsidP="004C7D13">
            <w:pPr>
              <w:keepNext/>
              <w:keepLines/>
              <w:spacing w:after="0" w:line="240" w:lineRule="auto"/>
              <w:jc w:val="center"/>
              <w:rPr>
                <w:rFonts w:ascii="Calibri" w:hAnsi="Calibri"/>
                <w:lang w:val="en-GB"/>
              </w:rPr>
            </w:pPr>
          </w:p>
        </w:tc>
        <w:tc>
          <w:tcPr>
            <w:tcW w:w="140" w:type="dxa"/>
            <w:shd w:val="clear" w:color="000000" w:fill="FFFFFF"/>
          </w:tcPr>
          <w:p w14:paraId="233A0211"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036E0352" w14:textId="77777777" w:rsidR="00ED408E" w:rsidRPr="00536CC0" w:rsidRDefault="00ED408E" w:rsidP="004C7D13">
            <w:pPr>
              <w:keepNext/>
              <w:keepLines/>
              <w:spacing w:after="0" w:line="240" w:lineRule="auto"/>
              <w:jc w:val="center"/>
              <w:rPr>
                <w:rFonts w:ascii="Calibri" w:hAnsi="Calibri"/>
                <w:i/>
                <w:lang w:val="en-GB"/>
              </w:rPr>
            </w:pPr>
          </w:p>
        </w:tc>
        <w:tc>
          <w:tcPr>
            <w:tcW w:w="1133" w:type="dxa"/>
            <w:shd w:val="clear" w:color="000000" w:fill="FFFFFF"/>
          </w:tcPr>
          <w:p w14:paraId="2E821CA8" w14:textId="77777777" w:rsidR="00ED408E" w:rsidRPr="00536CC0" w:rsidRDefault="00ED408E" w:rsidP="004C7D13">
            <w:pPr>
              <w:keepNext/>
              <w:keepLines/>
              <w:spacing w:after="0" w:line="240" w:lineRule="auto"/>
              <w:jc w:val="center"/>
              <w:rPr>
                <w:rFonts w:ascii="Calibri" w:hAnsi="Calibri"/>
                <w:i/>
                <w:lang w:val="en-GB"/>
              </w:rPr>
            </w:pPr>
          </w:p>
        </w:tc>
        <w:tc>
          <w:tcPr>
            <w:tcW w:w="1051" w:type="dxa"/>
            <w:shd w:val="clear" w:color="000000" w:fill="FFFFFF"/>
          </w:tcPr>
          <w:p w14:paraId="509237E4" w14:textId="77777777" w:rsidR="00ED408E" w:rsidRPr="00536CC0" w:rsidRDefault="00ED408E" w:rsidP="004C7D13">
            <w:pPr>
              <w:keepNext/>
              <w:keepLines/>
              <w:spacing w:after="0" w:line="240" w:lineRule="auto"/>
              <w:jc w:val="center"/>
              <w:rPr>
                <w:rFonts w:ascii="Calibri" w:hAnsi="Calibri"/>
                <w:i/>
                <w:lang w:val="en-GB"/>
              </w:rPr>
            </w:pPr>
          </w:p>
        </w:tc>
        <w:tc>
          <w:tcPr>
            <w:tcW w:w="1979" w:type="dxa"/>
            <w:shd w:val="clear" w:color="000000" w:fill="FFFFFF"/>
          </w:tcPr>
          <w:p w14:paraId="1476FE06" w14:textId="77777777" w:rsidR="00ED408E" w:rsidRPr="00536CC0" w:rsidRDefault="00ED408E" w:rsidP="004C7D13">
            <w:pPr>
              <w:keepNext/>
              <w:keepLines/>
              <w:spacing w:after="0" w:line="240" w:lineRule="auto"/>
              <w:jc w:val="center"/>
              <w:rPr>
                <w:rFonts w:ascii="Calibri" w:hAnsi="Calibri"/>
                <w:i/>
                <w:lang w:val="en-GB"/>
              </w:rPr>
            </w:pPr>
          </w:p>
        </w:tc>
      </w:tr>
      <w:tr w:rsidR="00ED408E" w:rsidRPr="00536CC0" w14:paraId="45884B16" w14:textId="77777777" w:rsidTr="004C7D13">
        <w:trPr>
          <w:trHeight w:val="1"/>
        </w:trPr>
        <w:tc>
          <w:tcPr>
            <w:tcW w:w="108" w:type="dxa"/>
            <w:shd w:val="clear" w:color="000000" w:fill="FFFFFF"/>
          </w:tcPr>
          <w:p w14:paraId="5F8C6F8A"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299FED7B"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Primary school</w:t>
            </w:r>
          </w:p>
        </w:tc>
        <w:tc>
          <w:tcPr>
            <w:tcW w:w="1048" w:type="dxa"/>
            <w:shd w:val="clear" w:color="000000" w:fill="FFFFFF"/>
            <w:tcMar>
              <w:left w:w="108" w:type="dxa"/>
              <w:right w:w="108" w:type="dxa"/>
            </w:tcMar>
          </w:tcPr>
          <w:p w14:paraId="7766542F"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233</w:t>
            </w:r>
          </w:p>
        </w:tc>
        <w:tc>
          <w:tcPr>
            <w:tcW w:w="861" w:type="dxa"/>
            <w:shd w:val="clear" w:color="000000" w:fill="FFFFFF"/>
            <w:tcMar>
              <w:left w:w="108" w:type="dxa"/>
              <w:right w:w="108" w:type="dxa"/>
            </w:tcMar>
          </w:tcPr>
          <w:p w14:paraId="2BB87A60"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10.4</w:t>
            </w:r>
          </w:p>
        </w:tc>
        <w:tc>
          <w:tcPr>
            <w:tcW w:w="140" w:type="dxa"/>
            <w:shd w:val="clear" w:color="000000" w:fill="FFFFFF"/>
          </w:tcPr>
          <w:p w14:paraId="5F3B6C8C"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05C00F21"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13.0</w:t>
            </w:r>
          </w:p>
        </w:tc>
        <w:tc>
          <w:tcPr>
            <w:tcW w:w="1133" w:type="dxa"/>
            <w:shd w:val="clear" w:color="000000" w:fill="FFFFFF"/>
          </w:tcPr>
          <w:p w14:paraId="3411176B"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7.3</w:t>
            </w:r>
          </w:p>
        </w:tc>
        <w:tc>
          <w:tcPr>
            <w:tcW w:w="1051" w:type="dxa"/>
            <w:shd w:val="clear" w:color="000000" w:fill="FFFFFF"/>
          </w:tcPr>
          <w:p w14:paraId="0EBC20B7"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8.6</w:t>
            </w:r>
          </w:p>
        </w:tc>
        <w:tc>
          <w:tcPr>
            <w:tcW w:w="1979" w:type="dxa"/>
            <w:shd w:val="clear" w:color="000000" w:fill="FFFFFF"/>
          </w:tcPr>
          <w:p w14:paraId="623FD2D6"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15.2</w:t>
            </w:r>
          </w:p>
        </w:tc>
      </w:tr>
      <w:tr w:rsidR="00ED408E" w:rsidRPr="00536CC0" w14:paraId="7FEABC4D" w14:textId="77777777" w:rsidTr="004C7D13">
        <w:trPr>
          <w:trHeight w:val="1"/>
        </w:trPr>
        <w:tc>
          <w:tcPr>
            <w:tcW w:w="108" w:type="dxa"/>
            <w:shd w:val="clear" w:color="000000" w:fill="FFFFFF"/>
          </w:tcPr>
          <w:p w14:paraId="18B561B0"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0171567D"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Secondary school</w:t>
            </w:r>
          </w:p>
        </w:tc>
        <w:tc>
          <w:tcPr>
            <w:tcW w:w="1048" w:type="dxa"/>
            <w:shd w:val="clear" w:color="000000" w:fill="FFFFFF"/>
            <w:tcMar>
              <w:left w:w="108" w:type="dxa"/>
              <w:right w:w="108" w:type="dxa"/>
            </w:tcMar>
          </w:tcPr>
          <w:p w14:paraId="740F99B4"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1,011</w:t>
            </w:r>
          </w:p>
        </w:tc>
        <w:tc>
          <w:tcPr>
            <w:tcW w:w="861" w:type="dxa"/>
            <w:shd w:val="clear" w:color="000000" w:fill="FFFFFF"/>
            <w:tcMar>
              <w:left w:w="108" w:type="dxa"/>
              <w:right w:w="108" w:type="dxa"/>
            </w:tcMar>
          </w:tcPr>
          <w:p w14:paraId="15887340"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45.2</w:t>
            </w:r>
          </w:p>
        </w:tc>
        <w:tc>
          <w:tcPr>
            <w:tcW w:w="140" w:type="dxa"/>
            <w:shd w:val="clear" w:color="000000" w:fill="FFFFFF"/>
          </w:tcPr>
          <w:p w14:paraId="2EBA09A3"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32106C36"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46.4</w:t>
            </w:r>
          </w:p>
        </w:tc>
        <w:tc>
          <w:tcPr>
            <w:tcW w:w="1133" w:type="dxa"/>
            <w:shd w:val="clear" w:color="000000" w:fill="FFFFFF"/>
          </w:tcPr>
          <w:p w14:paraId="3B141DB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43.4</w:t>
            </w:r>
          </w:p>
        </w:tc>
        <w:tc>
          <w:tcPr>
            <w:tcW w:w="1051" w:type="dxa"/>
            <w:shd w:val="clear" w:color="000000" w:fill="FFFFFF"/>
          </w:tcPr>
          <w:p w14:paraId="0DC50E56"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43.7</w:t>
            </w:r>
          </w:p>
        </w:tc>
        <w:tc>
          <w:tcPr>
            <w:tcW w:w="1979" w:type="dxa"/>
            <w:shd w:val="clear" w:color="000000" w:fill="FFFFFF"/>
          </w:tcPr>
          <w:p w14:paraId="5BC3C1B2"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51.8</w:t>
            </w:r>
          </w:p>
        </w:tc>
      </w:tr>
      <w:tr w:rsidR="00ED408E" w:rsidRPr="00536CC0" w14:paraId="6B7C7580" w14:textId="77777777" w:rsidTr="004C7D13">
        <w:trPr>
          <w:trHeight w:val="1"/>
        </w:trPr>
        <w:tc>
          <w:tcPr>
            <w:tcW w:w="108" w:type="dxa"/>
            <w:shd w:val="clear" w:color="000000" w:fill="FFFFFF"/>
          </w:tcPr>
          <w:p w14:paraId="6B46D2BA" w14:textId="77777777" w:rsidR="00ED408E" w:rsidRPr="00536CC0" w:rsidRDefault="00ED408E" w:rsidP="004C7D13">
            <w:pPr>
              <w:keepNext/>
              <w:keepLines/>
              <w:spacing w:after="0" w:line="240" w:lineRule="auto"/>
              <w:rPr>
                <w:rFonts w:ascii="Calibri" w:hAnsi="Calibri"/>
                <w:lang w:val="en-GB"/>
              </w:rPr>
            </w:pPr>
          </w:p>
        </w:tc>
        <w:tc>
          <w:tcPr>
            <w:tcW w:w="1833" w:type="dxa"/>
            <w:shd w:val="clear" w:color="000000" w:fill="FFFFFF"/>
            <w:tcMar>
              <w:left w:w="108" w:type="dxa"/>
              <w:right w:w="108" w:type="dxa"/>
            </w:tcMar>
          </w:tcPr>
          <w:p w14:paraId="170F140C"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University college / University</w:t>
            </w:r>
          </w:p>
        </w:tc>
        <w:tc>
          <w:tcPr>
            <w:tcW w:w="1048" w:type="dxa"/>
            <w:shd w:val="clear" w:color="000000" w:fill="FFFFFF"/>
            <w:tcMar>
              <w:left w:w="108" w:type="dxa"/>
              <w:right w:w="108" w:type="dxa"/>
            </w:tcMar>
          </w:tcPr>
          <w:p w14:paraId="3880C82F"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930</w:t>
            </w:r>
          </w:p>
        </w:tc>
        <w:tc>
          <w:tcPr>
            <w:tcW w:w="861" w:type="dxa"/>
            <w:shd w:val="clear" w:color="000000" w:fill="FFFFFF"/>
            <w:tcMar>
              <w:left w:w="108" w:type="dxa"/>
              <w:right w:w="108" w:type="dxa"/>
            </w:tcMar>
          </w:tcPr>
          <w:p w14:paraId="3F8C72EA"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41.5</w:t>
            </w:r>
          </w:p>
        </w:tc>
        <w:tc>
          <w:tcPr>
            <w:tcW w:w="140" w:type="dxa"/>
            <w:shd w:val="clear" w:color="000000" w:fill="FFFFFF"/>
          </w:tcPr>
          <w:p w14:paraId="0A214B8F" w14:textId="77777777" w:rsidR="00ED408E" w:rsidRPr="00536CC0" w:rsidRDefault="00ED408E" w:rsidP="004C7D13">
            <w:pPr>
              <w:keepNext/>
              <w:keepLines/>
              <w:spacing w:after="0" w:line="240" w:lineRule="auto"/>
              <w:jc w:val="center"/>
              <w:rPr>
                <w:rFonts w:ascii="Calibri" w:hAnsi="Calibri"/>
                <w:i/>
                <w:lang w:val="en-GB"/>
              </w:rPr>
            </w:pPr>
          </w:p>
        </w:tc>
        <w:tc>
          <w:tcPr>
            <w:tcW w:w="1164" w:type="dxa"/>
            <w:shd w:val="clear" w:color="000000" w:fill="FFFFFF"/>
          </w:tcPr>
          <w:p w14:paraId="3A5C6A8A"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38.8</w:t>
            </w:r>
          </w:p>
        </w:tc>
        <w:tc>
          <w:tcPr>
            <w:tcW w:w="1133" w:type="dxa"/>
            <w:shd w:val="clear" w:color="000000" w:fill="FFFFFF"/>
          </w:tcPr>
          <w:p w14:paraId="067015D0"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46.6</w:t>
            </w:r>
          </w:p>
        </w:tc>
        <w:tc>
          <w:tcPr>
            <w:tcW w:w="1051" w:type="dxa"/>
            <w:shd w:val="clear" w:color="000000" w:fill="FFFFFF"/>
          </w:tcPr>
          <w:p w14:paraId="150192B3"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44.4</w:t>
            </w:r>
          </w:p>
        </w:tc>
        <w:tc>
          <w:tcPr>
            <w:tcW w:w="1979" w:type="dxa"/>
            <w:shd w:val="clear" w:color="000000" w:fill="FFFFFF"/>
          </w:tcPr>
          <w:p w14:paraId="78659119"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26.8</w:t>
            </w:r>
          </w:p>
        </w:tc>
      </w:tr>
      <w:tr w:rsidR="00ED408E" w:rsidRPr="00536CC0" w14:paraId="1A1A1611" w14:textId="77777777" w:rsidTr="004C7D13">
        <w:trPr>
          <w:trHeight w:val="1"/>
        </w:trPr>
        <w:tc>
          <w:tcPr>
            <w:tcW w:w="108" w:type="dxa"/>
            <w:shd w:val="clear" w:color="000000" w:fill="FFFFFF"/>
          </w:tcPr>
          <w:p w14:paraId="20B48E70" w14:textId="77777777" w:rsidR="00ED408E" w:rsidRPr="00536CC0" w:rsidRDefault="00ED408E" w:rsidP="004C7D13">
            <w:pPr>
              <w:keepNext/>
              <w:keepLines/>
              <w:spacing w:after="0" w:line="240" w:lineRule="auto"/>
              <w:rPr>
                <w:rFonts w:ascii="Calibri" w:hAnsi="Calibri"/>
                <w:lang w:val="en-GB"/>
              </w:rPr>
            </w:pPr>
          </w:p>
        </w:tc>
        <w:tc>
          <w:tcPr>
            <w:tcW w:w="1833" w:type="dxa"/>
            <w:tcBorders>
              <w:bottom w:val="single" w:sz="4" w:space="0" w:color="auto"/>
            </w:tcBorders>
            <w:shd w:val="clear" w:color="000000" w:fill="FFFFFF"/>
            <w:tcMar>
              <w:left w:w="108" w:type="dxa"/>
              <w:right w:w="108" w:type="dxa"/>
            </w:tcMar>
          </w:tcPr>
          <w:p w14:paraId="49C9178F" w14:textId="77777777" w:rsidR="00ED408E" w:rsidRPr="00536CC0" w:rsidRDefault="00ED408E" w:rsidP="004C7D13">
            <w:pPr>
              <w:keepNext/>
              <w:keepLines/>
              <w:spacing w:after="0" w:line="240" w:lineRule="auto"/>
              <w:rPr>
                <w:rFonts w:ascii="Calibri" w:hAnsi="Calibri"/>
                <w:lang w:val="en-GB"/>
              </w:rPr>
            </w:pPr>
            <w:r w:rsidRPr="00536CC0">
              <w:rPr>
                <w:rFonts w:ascii="Calibri" w:hAnsi="Calibri"/>
                <w:lang w:val="en-GB"/>
              </w:rPr>
              <w:t xml:space="preserve">Missing </w:t>
            </w:r>
          </w:p>
        </w:tc>
        <w:tc>
          <w:tcPr>
            <w:tcW w:w="1048" w:type="dxa"/>
            <w:tcBorders>
              <w:bottom w:val="single" w:sz="4" w:space="0" w:color="auto"/>
            </w:tcBorders>
            <w:shd w:val="clear" w:color="000000" w:fill="FFFFFF"/>
            <w:tcMar>
              <w:left w:w="108" w:type="dxa"/>
              <w:right w:w="108" w:type="dxa"/>
            </w:tcMar>
          </w:tcPr>
          <w:p w14:paraId="42999D9E"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65</w:t>
            </w:r>
          </w:p>
        </w:tc>
        <w:tc>
          <w:tcPr>
            <w:tcW w:w="861" w:type="dxa"/>
            <w:tcBorders>
              <w:bottom w:val="single" w:sz="4" w:space="0" w:color="auto"/>
            </w:tcBorders>
            <w:shd w:val="clear" w:color="000000" w:fill="FFFFFF"/>
            <w:tcMar>
              <w:left w:w="108" w:type="dxa"/>
              <w:right w:w="108" w:type="dxa"/>
            </w:tcMar>
          </w:tcPr>
          <w:p w14:paraId="1A4099FB" w14:textId="77777777" w:rsidR="00ED408E" w:rsidRPr="00536CC0" w:rsidRDefault="00ED408E" w:rsidP="004C7D13">
            <w:pPr>
              <w:keepNext/>
              <w:keepLines/>
              <w:spacing w:after="0" w:line="240" w:lineRule="auto"/>
              <w:jc w:val="center"/>
              <w:rPr>
                <w:rFonts w:ascii="Calibri" w:hAnsi="Calibri"/>
                <w:lang w:val="en-GB"/>
              </w:rPr>
            </w:pPr>
            <w:r w:rsidRPr="00536CC0">
              <w:rPr>
                <w:rFonts w:ascii="Calibri" w:hAnsi="Calibri"/>
                <w:lang w:val="en-GB"/>
              </w:rPr>
              <w:t>2.9</w:t>
            </w:r>
          </w:p>
        </w:tc>
        <w:tc>
          <w:tcPr>
            <w:tcW w:w="140" w:type="dxa"/>
            <w:tcBorders>
              <w:bottom w:val="single" w:sz="4" w:space="0" w:color="auto"/>
            </w:tcBorders>
            <w:shd w:val="clear" w:color="000000" w:fill="FFFFFF"/>
          </w:tcPr>
          <w:p w14:paraId="3B5FF505" w14:textId="77777777" w:rsidR="00ED408E" w:rsidRPr="00536CC0" w:rsidRDefault="00ED408E" w:rsidP="004C7D13">
            <w:pPr>
              <w:keepNext/>
              <w:keepLines/>
              <w:spacing w:after="0" w:line="240" w:lineRule="auto"/>
              <w:jc w:val="center"/>
              <w:rPr>
                <w:rFonts w:ascii="Calibri" w:hAnsi="Calibri"/>
                <w:i/>
                <w:lang w:val="en-GB"/>
              </w:rPr>
            </w:pPr>
          </w:p>
        </w:tc>
        <w:tc>
          <w:tcPr>
            <w:tcW w:w="1164" w:type="dxa"/>
            <w:tcBorders>
              <w:bottom w:val="single" w:sz="4" w:space="0" w:color="auto"/>
            </w:tcBorders>
            <w:shd w:val="clear" w:color="000000" w:fill="FFFFFF"/>
          </w:tcPr>
          <w:p w14:paraId="6B479B8D"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1.8</w:t>
            </w:r>
          </w:p>
        </w:tc>
        <w:tc>
          <w:tcPr>
            <w:tcW w:w="1133" w:type="dxa"/>
            <w:tcBorders>
              <w:bottom w:val="single" w:sz="4" w:space="0" w:color="auto"/>
            </w:tcBorders>
            <w:shd w:val="clear" w:color="000000" w:fill="FFFFFF"/>
          </w:tcPr>
          <w:p w14:paraId="35276F27"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2.7</w:t>
            </w:r>
          </w:p>
        </w:tc>
        <w:tc>
          <w:tcPr>
            <w:tcW w:w="1051" w:type="dxa"/>
            <w:tcBorders>
              <w:bottom w:val="single" w:sz="4" w:space="0" w:color="auto"/>
            </w:tcBorders>
            <w:shd w:val="clear" w:color="000000" w:fill="FFFFFF"/>
          </w:tcPr>
          <w:p w14:paraId="44DFF99E"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3.3</w:t>
            </w:r>
          </w:p>
        </w:tc>
        <w:tc>
          <w:tcPr>
            <w:tcW w:w="1979" w:type="dxa"/>
            <w:tcBorders>
              <w:bottom w:val="single" w:sz="4" w:space="0" w:color="auto"/>
            </w:tcBorders>
            <w:shd w:val="clear" w:color="000000" w:fill="FFFFFF"/>
          </w:tcPr>
          <w:p w14:paraId="5F78030E" w14:textId="77777777" w:rsidR="00ED408E" w:rsidRPr="00536CC0" w:rsidRDefault="00ED408E" w:rsidP="004C7D13">
            <w:pPr>
              <w:keepNext/>
              <w:keepLines/>
              <w:spacing w:after="0" w:line="240" w:lineRule="auto"/>
              <w:jc w:val="center"/>
              <w:rPr>
                <w:rFonts w:ascii="Calibri" w:hAnsi="Calibri"/>
                <w:i/>
                <w:lang w:val="en-GB"/>
              </w:rPr>
            </w:pPr>
            <w:r w:rsidRPr="00536CC0">
              <w:rPr>
                <w:rFonts w:ascii="Calibri" w:hAnsi="Calibri"/>
                <w:i/>
                <w:lang w:val="en-GB"/>
              </w:rPr>
              <w:t>6.1</w:t>
            </w:r>
          </w:p>
        </w:tc>
      </w:tr>
      <w:tr w:rsidR="00ED408E" w:rsidRPr="00047473" w14:paraId="51D3F226" w14:textId="77777777" w:rsidTr="004C7D13">
        <w:trPr>
          <w:trHeight w:val="1"/>
        </w:trPr>
        <w:tc>
          <w:tcPr>
            <w:tcW w:w="9317" w:type="dxa"/>
            <w:gridSpan w:val="9"/>
            <w:shd w:val="clear" w:color="000000" w:fill="FFFFFF"/>
          </w:tcPr>
          <w:p w14:paraId="75CD45D1" w14:textId="77777777" w:rsidR="00ED408E" w:rsidRPr="005C229A" w:rsidRDefault="00ED408E" w:rsidP="004C7D13">
            <w:pPr>
              <w:keepNext/>
              <w:keepLines/>
              <w:spacing w:after="0" w:line="240" w:lineRule="auto"/>
              <w:ind w:left="360"/>
              <w:rPr>
                <w:rFonts w:ascii="Calibri" w:hAnsi="Calibri"/>
                <w:i/>
                <w:sz w:val="20"/>
                <w:lang w:val="en-GB"/>
              </w:rPr>
            </w:pPr>
            <w:r w:rsidRPr="001B3D39">
              <w:rPr>
                <w:rFonts w:ascii="Calibri" w:hAnsi="Calibri"/>
                <w:i/>
                <w:sz w:val="20"/>
                <w:vertAlign w:val="superscript"/>
                <w:lang w:val="en-GB"/>
              </w:rPr>
              <w:t>1</w:t>
            </w:r>
            <w:r w:rsidRPr="005C229A">
              <w:rPr>
                <w:rFonts w:ascii="Calibri" w:hAnsi="Calibri"/>
                <w:i/>
                <w:sz w:val="20"/>
                <w:vertAlign w:val="superscript"/>
                <w:lang w:val="en-GB"/>
              </w:rPr>
              <w:t xml:space="preserve"> </w:t>
            </w:r>
            <w:r w:rsidRPr="00F54437">
              <w:rPr>
                <w:rFonts w:ascii="Calibri" w:hAnsi="Calibri"/>
                <w:i/>
                <w:sz w:val="20"/>
                <w:szCs w:val="20"/>
                <w:lang w:val="en-GB"/>
              </w:rPr>
              <w:t>Patients ticking off one or more answers to the question: “What kind of help did you get from your GP?”</w:t>
            </w:r>
          </w:p>
          <w:p w14:paraId="5EFC533E" w14:textId="77777777" w:rsidR="00ED408E" w:rsidRPr="00F54437" w:rsidRDefault="00ED408E" w:rsidP="004C7D13">
            <w:pPr>
              <w:keepNext/>
              <w:keepLines/>
              <w:spacing w:after="0" w:line="240" w:lineRule="auto"/>
              <w:ind w:left="360"/>
              <w:rPr>
                <w:rFonts w:ascii="Calibri" w:hAnsi="Calibri"/>
                <w:i/>
                <w:sz w:val="20"/>
                <w:szCs w:val="20"/>
                <w:lang w:val="en-GB"/>
              </w:rPr>
            </w:pPr>
            <w:r w:rsidRPr="00F54437">
              <w:rPr>
                <w:rFonts w:ascii="Calibri" w:hAnsi="Calibri"/>
                <w:i/>
                <w:sz w:val="20"/>
                <w:szCs w:val="20"/>
                <w:vertAlign w:val="superscript"/>
                <w:lang w:val="en-GB"/>
              </w:rPr>
              <w:t xml:space="preserve">2 </w:t>
            </w:r>
            <w:r w:rsidRPr="00F54437">
              <w:rPr>
                <w:rFonts w:ascii="Calibri" w:hAnsi="Calibri"/>
                <w:i/>
                <w:sz w:val="20"/>
                <w:szCs w:val="20"/>
                <w:lang w:val="en-GB"/>
              </w:rPr>
              <w:t xml:space="preserve">Patients responding to the question “Why didn’t you involve your GP?” other than “I have had no problems with </w:t>
            </w:r>
            <w:proofErr w:type="gramStart"/>
            <w:r w:rsidRPr="00F54437">
              <w:rPr>
                <w:rFonts w:ascii="Calibri" w:hAnsi="Calibri"/>
                <w:i/>
                <w:sz w:val="20"/>
                <w:szCs w:val="20"/>
                <w:lang w:val="en-GB"/>
              </w:rPr>
              <w:t>depression.“</w:t>
            </w:r>
            <w:proofErr w:type="gramEnd"/>
          </w:p>
          <w:p w14:paraId="11125628" w14:textId="77777777" w:rsidR="00ED408E" w:rsidRPr="005C229A" w:rsidRDefault="00ED408E" w:rsidP="004C7D13">
            <w:pPr>
              <w:keepNext/>
              <w:keepLines/>
              <w:spacing w:after="0" w:line="240" w:lineRule="auto"/>
              <w:ind w:left="360"/>
              <w:rPr>
                <w:rFonts w:ascii="Calibri" w:hAnsi="Calibri"/>
                <w:sz w:val="20"/>
                <w:vertAlign w:val="superscript"/>
                <w:lang w:val="en-GB"/>
              </w:rPr>
            </w:pPr>
            <w:r w:rsidRPr="00F54437">
              <w:rPr>
                <w:rFonts w:ascii="Calibri" w:hAnsi="Calibri"/>
                <w:i/>
                <w:sz w:val="20"/>
                <w:szCs w:val="20"/>
                <w:vertAlign w:val="superscript"/>
                <w:lang w:val="en-GB"/>
              </w:rPr>
              <w:t xml:space="preserve">3 </w:t>
            </w:r>
            <w:r w:rsidRPr="00F54437">
              <w:rPr>
                <w:rFonts w:ascii="Calibri" w:hAnsi="Calibri"/>
                <w:i/>
                <w:sz w:val="20"/>
                <w:szCs w:val="20"/>
                <w:lang w:val="en-GB"/>
              </w:rPr>
              <w:t xml:space="preserve">Patients responding “I have had no problems with </w:t>
            </w:r>
            <w:proofErr w:type="gramStart"/>
            <w:r w:rsidRPr="00F54437">
              <w:rPr>
                <w:rFonts w:ascii="Calibri" w:hAnsi="Calibri"/>
                <w:i/>
                <w:sz w:val="20"/>
                <w:szCs w:val="20"/>
                <w:lang w:val="en-GB"/>
              </w:rPr>
              <w:t>depression“ to</w:t>
            </w:r>
            <w:proofErr w:type="gramEnd"/>
            <w:r w:rsidRPr="00F54437">
              <w:rPr>
                <w:rFonts w:ascii="Calibri" w:hAnsi="Calibri"/>
                <w:i/>
                <w:sz w:val="20"/>
                <w:szCs w:val="20"/>
                <w:lang w:val="en-GB"/>
              </w:rPr>
              <w:t xml:space="preserve"> the question “Why didn’t you involve your GP?”</w:t>
            </w:r>
          </w:p>
          <w:p w14:paraId="077FEDD6" w14:textId="77777777" w:rsidR="00ED408E" w:rsidRPr="00536CC0" w:rsidRDefault="00ED408E" w:rsidP="004C7D13">
            <w:pPr>
              <w:keepNext/>
              <w:keepLines/>
              <w:spacing w:after="0" w:line="240" w:lineRule="auto"/>
              <w:ind w:left="360"/>
              <w:rPr>
                <w:rFonts w:ascii="Calibri" w:hAnsi="Calibri"/>
                <w:i/>
                <w:sz w:val="20"/>
                <w:lang w:val="en-GB"/>
              </w:rPr>
            </w:pPr>
            <w:r w:rsidRPr="00F54437">
              <w:rPr>
                <w:rFonts w:ascii="Calibri" w:hAnsi="Calibri"/>
                <w:i/>
                <w:sz w:val="20"/>
                <w:szCs w:val="20"/>
                <w:vertAlign w:val="superscript"/>
                <w:lang w:val="en-GB"/>
              </w:rPr>
              <w:t xml:space="preserve">4 </w:t>
            </w:r>
            <w:r w:rsidRPr="00F54437">
              <w:rPr>
                <w:rFonts w:ascii="Calibri" w:hAnsi="Calibri"/>
                <w:i/>
                <w:sz w:val="20"/>
                <w:szCs w:val="20"/>
                <w:lang w:val="en-GB"/>
              </w:rPr>
              <w:t>Patients who did not answer any of these questions were excluded from further analyses</w:t>
            </w:r>
          </w:p>
        </w:tc>
      </w:tr>
    </w:tbl>
    <w:p w14:paraId="4AFD799D" w14:textId="77777777" w:rsidR="00ED408E" w:rsidRDefault="00ED408E" w:rsidP="00ED408E">
      <w:pPr>
        <w:spacing w:after="200" w:line="276" w:lineRule="auto"/>
      </w:pPr>
    </w:p>
    <w:p w14:paraId="792F65C1" w14:textId="77777777" w:rsidR="00ED408E" w:rsidRDefault="00ED408E" w:rsidP="00ED408E">
      <w:pPr>
        <w:spacing w:after="200" w:line="276" w:lineRule="auto"/>
        <w:rPr>
          <w:rFonts w:ascii="Calibri" w:hAnsi="Calibri"/>
          <w:noProof/>
        </w:rPr>
      </w:pPr>
    </w:p>
    <w:p w14:paraId="2A5FA8A2" w14:textId="77777777" w:rsidR="00ED408E" w:rsidRDefault="00ED408E" w:rsidP="00ED408E">
      <w:pPr>
        <w:spacing w:after="200" w:line="276" w:lineRule="auto"/>
        <w:rPr>
          <w:rFonts w:ascii="Calibri" w:hAnsi="Calibri"/>
          <w:noProof/>
        </w:rPr>
      </w:pPr>
      <w:r>
        <w:rPr>
          <w:rFonts w:ascii="Calibri" w:hAnsi="Calibri"/>
          <w:noProof/>
        </w:rPr>
        <w:br w:type="page"/>
      </w:r>
    </w:p>
    <w:tbl>
      <w:tblPr>
        <w:tblW w:w="8779" w:type="dxa"/>
        <w:tblInd w:w="10" w:type="dxa"/>
        <w:tblLayout w:type="fixed"/>
        <w:tblCellMar>
          <w:left w:w="10" w:type="dxa"/>
          <w:right w:w="10" w:type="dxa"/>
        </w:tblCellMar>
        <w:tblLook w:val="0000" w:firstRow="0" w:lastRow="0" w:firstColumn="0" w:lastColumn="0" w:noHBand="0" w:noVBand="0"/>
      </w:tblPr>
      <w:tblGrid>
        <w:gridCol w:w="358"/>
        <w:gridCol w:w="1794"/>
        <w:gridCol w:w="897"/>
        <w:gridCol w:w="1109"/>
        <w:gridCol w:w="1105"/>
        <w:gridCol w:w="1105"/>
        <w:gridCol w:w="947"/>
        <w:gridCol w:w="1464"/>
      </w:tblGrid>
      <w:tr w:rsidR="00ED408E" w:rsidRPr="00047473" w14:paraId="320913B4" w14:textId="77777777" w:rsidTr="004C7D13">
        <w:trPr>
          <w:trHeight w:val="1"/>
        </w:trPr>
        <w:tc>
          <w:tcPr>
            <w:tcW w:w="8779" w:type="dxa"/>
            <w:gridSpan w:val="8"/>
            <w:tcBorders>
              <w:bottom w:val="single" w:sz="4" w:space="0" w:color="auto"/>
            </w:tcBorders>
            <w:shd w:val="clear" w:color="000000" w:fill="FFFFFF"/>
          </w:tcPr>
          <w:p w14:paraId="32D50AB8" w14:textId="77777777" w:rsidR="00ED408E" w:rsidRPr="00536CC0" w:rsidRDefault="00ED408E" w:rsidP="004C7D13">
            <w:pPr>
              <w:keepNext/>
              <w:keepLines/>
              <w:spacing w:after="0" w:line="240" w:lineRule="auto"/>
              <w:rPr>
                <w:rFonts w:ascii="Calibri" w:hAnsi="Calibri"/>
                <w:b/>
                <w:sz w:val="20"/>
                <w:szCs w:val="20"/>
                <w:lang w:val="en-GB"/>
              </w:rPr>
            </w:pPr>
            <w:r w:rsidRPr="00536CC0">
              <w:rPr>
                <w:rFonts w:ascii="Calibri" w:eastAsia="Times New Roman" w:hAnsi="Calibri" w:cs="Times New Roman"/>
                <w:b/>
                <w:lang w:val="en-GB"/>
              </w:rPr>
              <w:lastRenderedPageBreak/>
              <w:t xml:space="preserve">Table </w:t>
            </w:r>
            <w:r>
              <w:rPr>
                <w:rFonts w:ascii="Calibri" w:eastAsia="Times New Roman" w:hAnsi="Calibri" w:cs="Times New Roman"/>
                <w:b/>
                <w:lang w:val="en-GB"/>
              </w:rPr>
              <w:t>2</w:t>
            </w:r>
            <w:r w:rsidRPr="00536CC0">
              <w:rPr>
                <w:rFonts w:ascii="Calibri" w:eastAsia="Times New Roman" w:hAnsi="Calibri" w:cs="Times New Roman"/>
                <w:b/>
                <w:lang w:val="en-GB"/>
              </w:rPr>
              <w:t xml:space="preserve">. The association between </w:t>
            </w:r>
            <w:r>
              <w:rPr>
                <w:rFonts w:ascii="Calibri" w:eastAsia="Times New Roman" w:hAnsi="Calibri" w:cs="Times New Roman"/>
                <w:b/>
                <w:lang w:val="en-GB"/>
              </w:rPr>
              <w:t xml:space="preserve">patient-reported </w:t>
            </w:r>
            <w:r w:rsidRPr="00536CC0">
              <w:rPr>
                <w:rFonts w:ascii="Calibri" w:eastAsia="Times New Roman" w:hAnsi="Calibri" w:cs="Times New Roman"/>
                <w:b/>
                <w:lang w:val="en-GB"/>
              </w:rPr>
              <w:t xml:space="preserve">treatment </w:t>
            </w:r>
            <w:r>
              <w:rPr>
                <w:rFonts w:ascii="Calibri" w:eastAsia="Times New Roman" w:hAnsi="Calibri" w:cs="Times New Roman"/>
                <w:b/>
                <w:lang w:val="en-GB"/>
              </w:rPr>
              <w:t>received from</w:t>
            </w:r>
            <w:r w:rsidRPr="00536CC0">
              <w:rPr>
                <w:rFonts w:ascii="Calibri" w:eastAsia="Times New Roman" w:hAnsi="Calibri" w:cs="Times New Roman"/>
                <w:b/>
                <w:lang w:val="en-GB"/>
              </w:rPr>
              <w:t xml:space="preserve"> </w:t>
            </w:r>
            <w:r>
              <w:rPr>
                <w:rFonts w:ascii="Calibri" w:eastAsia="Times New Roman" w:hAnsi="Calibri" w:cs="Times New Roman"/>
                <w:b/>
                <w:lang w:val="en-GB"/>
              </w:rPr>
              <w:t xml:space="preserve">the </w:t>
            </w:r>
            <w:r w:rsidRPr="00536CC0">
              <w:rPr>
                <w:rFonts w:ascii="Calibri" w:eastAsia="Times New Roman" w:hAnsi="Calibri" w:cs="Times New Roman"/>
                <w:b/>
                <w:lang w:val="en-GB"/>
              </w:rPr>
              <w:t>GP and sex, age, and education level</w:t>
            </w:r>
            <w:r>
              <w:rPr>
                <w:rFonts w:ascii="Calibri" w:eastAsia="Times New Roman" w:hAnsi="Calibri" w:cs="Times New Roman"/>
                <w:b/>
                <w:lang w:val="en-GB"/>
              </w:rPr>
              <w:t xml:space="preserve"> (N=736)</w:t>
            </w:r>
          </w:p>
        </w:tc>
      </w:tr>
      <w:tr w:rsidR="00ED408E" w:rsidRPr="00536CC0" w14:paraId="35FCF1C3" w14:textId="77777777" w:rsidTr="004C7D13">
        <w:trPr>
          <w:trHeight w:val="1"/>
        </w:trPr>
        <w:tc>
          <w:tcPr>
            <w:tcW w:w="358" w:type="dxa"/>
            <w:tcBorders>
              <w:top w:val="single" w:sz="4" w:space="0" w:color="auto"/>
            </w:tcBorders>
            <w:shd w:val="clear" w:color="000000" w:fill="FFFFFF"/>
          </w:tcPr>
          <w:p w14:paraId="2145B895" w14:textId="77777777" w:rsidR="00ED408E" w:rsidRPr="00536CC0" w:rsidRDefault="00ED408E" w:rsidP="004C7D13">
            <w:pPr>
              <w:keepNext/>
              <w:keepLines/>
              <w:spacing w:after="0" w:line="240" w:lineRule="auto"/>
              <w:rPr>
                <w:rFonts w:ascii="Calibri" w:hAnsi="Calibri"/>
                <w:sz w:val="20"/>
                <w:szCs w:val="20"/>
                <w:lang w:val="en-GB"/>
              </w:rPr>
            </w:pPr>
          </w:p>
        </w:tc>
        <w:tc>
          <w:tcPr>
            <w:tcW w:w="1794" w:type="dxa"/>
            <w:tcBorders>
              <w:top w:val="single" w:sz="4" w:space="0" w:color="auto"/>
            </w:tcBorders>
            <w:shd w:val="clear" w:color="000000" w:fill="FFFFFF"/>
            <w:tcMar>
              <w:left w:w="108" w:type="dxa"/>
              <w:right w:w="108" w:type="dxa"/>
            </w:tcMar>
          </w:tcPr>
          <w:p w14:paraId="0AC6FDF4" w14:textId="77777777" w:rsidR="00ED408E" w:rsidRPr="00536CC0" w:rsidRDefault="00ED408E" w:rsidP="004C7D13">
            <w:pPr>
              <w:keepNext/>
              <w:keepLines/>
              <w:spacing w:after="0" w:line="240" w:lineRule="auto"/>
              <w:rPr>
                <w:rFonts w:ascii="Calibri" w:hAnsi="Calibri"/>
                <w:sz w:val="20"/>
                <w:szCs w:val="20"/>
                <w:lang w:val="en-GB"/>
              </w:rPr>
            </w:pPr>
          </w:p>
        </w:tc>
        <w:tc>
          <w:tcPr>
            <w:tcW w:w="2006" w:type="dxa"/>
            <w:gridSpan w:val="2"/>
            <w:tcBorders>
              <w:top w:val="single" w:sz="4" w:space="0" w:color="auto"/>
            </w:tcBorders>
            <w:shd w:val="clear" w:color="000000" w:fill="FFFFFF"/>
            <w:tcMar>
              <w:left w:w="108" w:type="dxa"/>
              <w:right w:w="108" w:type="dxa"/>
            </w:tcMar>
          </w:tcPr>
          <w:p w14:paraId="0F093A9B"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Talking </w:t>
            </w:r>
            <w:r w:rsidRPr="00536CC0">
              <w:rPr>
                <w:rFonts w:ascii="Calibri" w:eastAsia="Times New Roman" w:hAnsi="Calibri" w:cs="Times New Roman"/>
                <w:sz w:val="20"/>
                <w:szCs w:val="20"/>
                <w:lang w:val="en-GB"/>
              </w:rPr>
              <w:t>therap</w:t>
            </w:r>
            <w:r>
              <w:rPr>
                <w:rFonts w:ascii="Calibri" w:eastAsia="Times New Roman" w:hAnsi="Calibri" w:cs="Times New Roman"/>
                <w:sz w:val="20"/>
                <w:szCs w:val="20"/>
                <w:lang w:val="en-GB"/>
              </w:rPr>
              <w:t>y with GP</w:t>
            </w:r>
            <w:r w:rsidRPr="00536CC0">
              <w:rPr>
                <w:rFonts w:ascii="Calibri" w:eastAsia="Times New Roman" w:hAnsi="Calibri" w:cs="Times New Roman"/>
                <w:sz w:val="20"/>
                <w:szCs w:val="20"/>
                <w:lang w:val="en-GB"/>
              </w:rPr>
              <w:t xml:space="preserve"> </w:t>
            </w:r>
          </w:p>
        </w:tc>
        <w:tc>
          <w:tcPr>
            <w:tcW w:w="2210" w:type="dxa"/>
            <w:gridSpan w:val="2"/>
            <w:tcBorders>
              <w:top w:val="single" w:sz="4" w:space="0" w:color="auto"/>
            </w:tcBorders>
            <w:shd w:val="clear" w:color="000000" w:fill="FFFFFF"/>
          </w:tcPr>
          <w:p w14:paraId="701A124A"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Medication</w:t>
            </w:r>
          </w:p>
        </w:tc>
        <w:tc>
          <w:tcPr>
            <w:tcW w:w="2411" w:type="dxa"/>
            <w:gridSpan w:val="2"/>
            <w:tcBorders>
              <w:top w:val="single" w:sz="4" w:space="0" w:color="auto"/>
            </w:tcBorders>
            <w:shd w:val="clear" w:color="000000" w:fill="FFFFFF"/>
            <w:tcMar>
              <w:left w:w="108" w:type="dxa"/>
              <w:right w:w="108" w:type="dxa"/>
            </w:tcMar>
          </w:tcPr>
          <w:p w14:paraId="333C93C0"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 xml:space="preserve">Referral to </w:t>
            </w:r>
            <w:r>
              <w:rPr>
                <w:rFonts w:ascii="Calibri" w:eastAsia="Times New Roman" w:hAnsi="Calibri" w:cs="Times New Roman"/>
                <w:sz w:val="20"/>
                <w:szCs w:val="20"/>
                <w:lang w:val="en-GB"/>
              </w:rPr>
              <w:t xml:space="preserve">psychologist/psychiatrist </w:t>
            </w:r>
            <w:r w:rsidRPr="00536CC0">
              <w:rPr>
                <w:rFonts w:ascii="Calibri" w:eastAsia="Times New Roman" w:hAnsi="Calibri" w:cs="Times New Roman"/>
                <w:sz w:val="20"/>
                <w:szCs w:val="20"/>
                <w:lang w:val="en-GB"/>
              </w:rPr>
              <w:t xml:space="preserve"> </w:t>
            </w:r>
          </w:p>
        </w:tc>
      </w:tr>
      <w:tr w:rsidR="00ED408E" w:rsidRPr="00536CC0" w14:paraId="3541FF9D" w14:textId="77777777" w:rsidTr="004C7D13">
        <w:trPr>
          <w:trHeight w:val="1"/>
        </w:trPr>
        <w:tc>
          <w:tcPr>
            <w:tcW w:w="358" w:type="dxa"/>
            <w:shd w:val="clear" w:color="000000" w:fill="FFFFFF"/>
          </w:tcPr>
          <w:p w14:paraId="43D3847B" w14:textId="77777777" w:rsidR="00ED408E" w:rsidRPr="00536CC0" w:rsidRDefault="00ED408E" w:rsidP="004C7D13">
            <w:pPr>
              <w:keepNext/>
              <w:keepLines/>
              <w:spacing w:after="0" w:line="240" w:lineRule="auto"/>
              <w:rPr>
                <w:rFonts w:ascii="Calibri" w:hAnsi="Calibri"/>
                <w:sz w:val="20"/>
                <w:szCs w:val="20"/>
                <w:lang w:val="en-GB"/>
              </w:rPr>
            </w:pPr>
          </w:p>
        </w:tc>
        <w:tc>
          <w:tcPr>
            <w:tcW w:w="1794" w:type="dxa"/>
            <w:shd w:val="clear" w:color="000000" w:fill="FFFFFF"/>
            <w:tcMar>
              <w:left w:w="108" w:type="dxa"/>
              <w:right w:w="108" w:type="dxa"/>
            </w:tcMar>
          </w:tcPr>
          <w:p w14:paraId="248E36D4" w14:textId="77777777" w:rsidR="00ED408E" w:rsidRPr="00536CC0" w:rsidRDefault="00ED408E" w:rsidP="004C7D13">
            <w:pPr>
              <w:keepNext/>
              <w:keepLines/>
              <w:spacing w:after="0" w:line="240" w:lineRule="auto"/>
              <w:rPr>
                <w:rFonts w:ascii="Calibri" w:hAnsi="Calibri"/>
                <w:sz w:val="20"/>
                <w:szCs w:val="20"/>
                <w:lang w:val="en-GB"/>
              </w:rPr>
            </w:pPr>
          </w:p>
        </w:tc>
        <w:tc>
          <w:tcPr>
            <w:tcW w:w="897" w:type="dxa"/>
            <w:tcBorders>
              <w:bottom w:val="single" w:sz="4" w:space="0" w:color="auto"/>
            </w:tcBorders>
            <w:shd w:val="clear" w:color="000000" w:fill="FFFFFF"/>
            <w:tcMar>
              <w:left w:w="108" w:type="dxa"/>
              <w:right w:w="108" w:type="dxa"/>
            </w:tcMar>
          </w:tcPr>
          <w:p w14:paraId="7EDA3C2D"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Calibri" w:hAnsi="Calibri"/>
                <w:sz w:val="20"/>
                <w:szCs w:val="20"/>
                <w:lang w:val="en-GB"/>
              </w:rPr>
              <w:t>OR</w:t>
            </w:r>
          </w:p>
        </w:tc>
        <w:tc>
          <w:tcPr>
            <w:tcW w:w="1109" w:type="dxa"/>
            <w:tcBorders>
              <w:bottom w:val="single" w:sz="4" w:space="0" w:color="auto"/>
            </w:tcBorders>
            <w:shd w:val="clear" w:color="000000" w:fill="FFFFFF"/>
            <w:tcMar>
              <w:left w:w="108" w:type="dxa"/>
              <w:right w:w="108" w:type="dxa"/>
            </w:tcMar>
          </w:tcPr>
          <w:p w14:paraId="15439066" w14:textId="77777777" w:rsidR="00ED408E" w:rsidRPr="00536CC0" w:rsidRDefault="00ED408E" w:rsidP="004C7D13">
            <w:pPr>
              <w:keepNext/>
              <w:keepLines/>
              <w:spacing w:after="0" w:line="240" w:lineRule="auto"/>
              <w:jc w:val="center"/>
              <w:rPr>
                <w:rFonts w:ascii="Calibri" w:hAnsi="Calibri"/>
                <w:sz w:val="20"/>
                <w:szCs w:val="20"/>
                <w:lang w:val="en-GB"/>
              </w:rPr>
            </w:pPr>
            <w:r>
              <w:rPr>
                <w:rFonts w:ascii="Calibri" w:hAnsi="Calibri"/>
                <w:sz w:val="20"/>
                <w:szCs w:val="20"/>
                <w:lang w:val="en-GB"/>
              </w:rPr>
              <w:t xml:space="preserve">95% </w:t>
            </w:r>
            <w:r w:rsidRPr="00536CC0">
              <w:rPr>
                <w:rFonts w:ascii="Calibri" w:hAnsi="Calibri"/>
                <w:sz w:val="20"/>
                <w:szCs w:val="20"/>
                <w:lang w:val="en-GB"/>
              </w:rPr>
              <w:t>CI</w:t>
            </w:r>
          </w:p>
        </w:tc>
        <w:tc>
          <w:tcPr>
            <w:tcW w:w="1105" w:type="dxa"/>
            <w:tcBorders>
              <w:bottom w:val="single" w:sz="4" w:space="0" w:color="auto"/>
            </w:tcBorders>
            <w:shd w:val="clear" w:color="000000" w:fill="FFFFFF"/>
          </w:tcPr>
          <w:p w14:paraId="5C074AE1"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Calibri" w:hAnsi="Calibri"/>
                <w:sz w:val="20"/>
                <w:szCs w:val="20"/>
                <w:lang w:val="en-GB"/>
              </w:rPr>
              <w:t>OR</w:t>
            </w:r>
          </w:p>
        </w:tc>
        <w:tc>
          <w:tcPr>
            <w:tcW w:w="1105" w:type="dxa"/>
            <w:tcBorders>
              <w:bottom w:val="single" w:sz="4" w:space="0" w:color="auto"/>
            </w:tcBorders>
            <w:shd w:val="clear" w:color="000000" w:fill="FFFFFF"/>
          </w:tcPr>
          <w:p w14:paraId="1ED091ED" w14:textId="77777777" w:rsidR="00ED408E" w:rsidRPr="00536CC0" w:rsidRDefault="00ED408E" w:rsidP="004C7D13">
            <w:pPr>
              <w:keepNext/>
              <w:keepLines/>
              <w:spacing w:after="0" w:line="240" w:lineRule="auto"/>
              <w:jc w:val="center"/>
              <w:rPr>
                <w:rFonts w:ascii="Calibri" w:hAnsi="Calibri"/>
                <w:sz w:val="20"/>
                <w:szCs w:val="20"/>
                <w:lang w:val="en-GB"/>
              </w:rPr>
            </w:pPr>
            <w:r>
              <w:rPr>
                <w:rFonts w:ascii="Calibri" w:hAnsi="Calibri"/>
                <w:sz w:val="20"/>
                <w:szCs w:val="20"/>
                <w:lang w:val="en-GB"/>
              </w:rPr>
              <w:t xml:space="preserve">95% </w:t>
            </w:r>
            <w:r w:rsidRPr="00536CC0">
              <w:rPr>
                <w:rFonts w:ascii="Calibri" w:hAnsi="Calibri"/>
                <w:sz w:val="20"/>
                <w:szCs w:val="20"/>
                <w:lang w:val="en-GB"/>
              </w:rPr>
              <w:t>CI</w:t>
            </w:r>
          </w:p>
        </w:tc>
        <w:tc>
          <w:tcPr>
            <w:tcW w:w="947" w:type="dxa"/>
            <w:tcBorders>
              <w:bottom w:val="single" w:sz="4" w:space="0" w:color="auto"/>
            </w:tcBorders>
            <w:shd w:val="clear" w:color="000000" w:fill="FFFFFF"/>
            <w:tcMar>
              <w:left w:w="108" w:type="dxa"/>
              <w:right w:w="108" w:type="dxa"/>
            </w:tcMar>
          </w:tcPr>
          <w:p w14:paraId="427AF210"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Calibri" w:hAnsi="Calibri"/>
                <w:sz w:val="20"/>
                <w:szCs w:val="20"/>
                <w:lang w:val="en-GB"/>
              </w:rPr>
              <w:t>OR</w:t>
            </w:r>
          </w:p>
        </w:tc>
        <w:tc>
          <w:tcPr>
            <w:tcW w:w="1464" w:type="dxa"/>
            <w:tcBorders>
              <w:bottom w:val="single" w:sz="4" w:space="0" w:color="auto"/>
            </w:tcBorders>
            <w:shd w:val="clear" w:color="000000" w:fill="FFFFFF"/>
            <w:tcMar>
              <w:left w:w="108" w:type="dxa"/>
              <w:right w:w="108" w:type="dxa"/>
            </w:tcMar>
          </w:tcPr>
          <w:p w14:paraId="01A515CD" w14:textId="77777777" w:rsidR="00ED408E" w:rsidRPr="00536CC0" w:rsidRDefault="00ED408E" w:rsidP="004C7D13">
            <w:pPr>
              <w:keepNext/>
              <w:keepLines/>
              <w:spacing w:after="0" w:line="240" w:lineRule="auto"/>
              <w:jc w:val="center"/>
              <w:rPr>
                <w:rFonts w:ascii="Calibri" w:hAnsi="Calibri"/>
                <w:sz w:val="20"/>
                <w:szCs w:val="20"/>
                <w:lang w:val="en-GB"/>
              </w:rPr>
            </w:pPr>
            <w:r>
              <w:rPr>
                <w:rFonts w:ascii="Calibri" w:hAnsi="Calibri"/>
                <w:sz w:val="20"/>
                <w:szCs w:val="20"/>
                <w:lang w:val="en-GB"/>
              </w:rPr>
              <w:t xml:space="preserve">95% </w:t>
            </w:r>
            <w:r w:rsidRPr="00536CC0">
              <w:rPr>
                <w:rFonts w:ascii="Calibri" w:hAnsi="Calibri"/>
                <w:sz w:val="20"/>
                <w:szCs w:val="20"/>
                <w:lang w:val="en-GB"/>
              </w:rPr>
              <w:t>CI</w:t>
            </w:r>
          </w:p>
        </w:tc>
      </w:tr>
      <w:tr w:rsidR="00ED408E" w:rsidRPr="00536CC0" w14:paraId="15898266" w14:textId="77777777" w:rsidTr="004C7D13">
        <w:trPr>
          <w:trHeight w:val="1"/>
        </w:trPr>
        <w:tc>
          <w:tcPr>
            <w:tcW w:w="2152" w:type="dxa"/>
            <w:gridSpan w:val="2"/>
            <w:shd w:val="clear" w:color="000000" w:fill="FFFFFF"/>
          </w:tcPr>
          <w:p w14:paraId="3FF7EEF8"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hAnsi="Calibri"/>
                <w:sz w:val="20"/>
                <w:szCs w:val="20"/>
                <w:lang w:val="en-GB"/>
              </w:rPr>
              <w:t>Age</w:t>
            </w:r>
          </w:p>
        </w:tc>
        <w:tc>
          <w:tcPr>
            <w:tcW w:w="897" w:type="dxa"/>
            <w:tcBorders>
              <w:top w:val="single" w:sz="4" w:space="0" w:color="auto"/>
            </w:tcBorders>
            <w:shd w:val="clear" w:color="000000" w:fill="FFFFFF"/>
            <w:tcMar>
              <w:left w:w="108" w:type="dxa"/>
              <w:right w:w="108" w:type="dxa"/>
            </w:tcMar>
          </w:tcPr>
          <w:p w14:paraId="259789A2"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1109" w:type="dxa"/>
            <w:tcBorders>
              <w:top w:val="single" w:sz="4" w:space="0" w:color="auto"/>
            </w:tcBorders>
            <w:shd w:val="clear" w:color="000000" w:fill="FFFFFF"/>
            <w:tcMar>
              <w:left w:w="108" w:type="dxa"/>
              <w:right w:w="108" w:type="dxa"/>
            </w:tcMar>
          </w:tcPr>
          <w:p w14:paraId="4187CC71"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1105" w:type="dxa"/>
            <w:tcBorders>
              <w:top w:val="single" w:sz="4" w:space="0" w:color="auto"/>
            </w:tcBorders>
            <w:shd w:val="clear" w:color="000000" w:fill="FFFFFF"/>
          </w:tcPr>
          <w:p w14:paraId="11BAD48F"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1105" w:type="dxa"/>
            <w:tcBorders>
              <w:top w:val="single" w:sz="4" w:space="0" w:color="auto"/>
            </w:tcBorders>
            <w:shd w:val="clear" w:color="000000" w:fill="FFFFFF"/>
          </w:tcPr>
          <w:p w14:paraId="47792CB1"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947" w:type="dxa"/>
            <w:tcBorders>
              <w:top w:val="single" w:sz="4" w:space="0" w:color="auto"/>
            </w:tcBorders>
            <w:shd w:val="clear" w:color="000000" w:fill="FFFFFF"/>
            <w:tcMar>
              <w:left w:w="108" w:type="dxa"/>
              <w:right w:w="108" w:type="dxa"/>
            </w:tcMar>
          </w:tcPr>
          <w:p w14:paraId="0EB46BBA"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1464" w:type="dxa"/>
            <w:tcBorders>
              <w:top w:val="single" w:sz="4" w:space="0" w:color="auto"/>
            </w:tcBorders>
            <w:shd w:val="clear" w:color="000000" w:fill="FFFFFF"/>
            <w:tcMar>
              <w:left w:w="108" w:type="dxa"/>
              <w:right w:w="108" w:type="dxa"/>
            </w:tcMar>
          </w:tcPr>
          <w:p w14:paraId="3A9587DA" w14:textId="77777777" w:rsidR="00ED408E" w:rsidRPr="00536CC0" w:rsidRDefault="00ED408E" w:rsidP="004C7D13">
            <w:pPr>
              <w:keepNext/>
              <w:keepLines/>
              <w:spacing w:after="0" w:line="240" w:lineRule="auto"/>
              <w:jc w:val="center"/>
              <w:rPr>
                <w:rFonts w:ascii="Calibri" w:hAnsi="Calibri"/>
                <w:sz w:val="20"/>
                <w:szCs w:val="20"/>
                <w:lang w:val="en-GB"/>
              </w:rPr>
            </w:pPr>
          </w:p>
        </w:tc>
      </w:tr>
      <w:tr w:rsidR="00ED408E" w:rsidRPr="00536CC0" w14:paraId="19AEA28C" w14:textId="77777777" w:rsidTr="004C7D13">
        <w:trPr>
          <w:trHeight w:val="1"/>
        </w:trPr>
        <w:tc>
          <w:tcPr>
            <w:tcW w:w="358" w:type="dxa"/>
            <w:shd w:val="clear" w:color="000000" w:fill="FFFFFF"/>
          </w:tcPr>
          <w:p w14:paraId="575C527A" w14:textId="77777777" w:rsidR="00ED408E" w:rsidRPr="00536CC0" w:rsidRDefault="00ED408E" w:rsidP="004C7D13">
            <w:pPr>
              <w:keepNext/>
              <w:keepLines/>
              <w:spacing w:after="0" w:line="240" w:lineRule="auto"/>
              <w:rPr>
                <w:rFonts w:ascii="Calibri" w:hAnsi="Calibri"/>
                <w:sz w:val="20"/>
                <w:szCs w:val="20"/>
                <w:lang w:val="en-GB"/>
              </w:rPr>
            </w:pPr>
          </w:p>
        </w:tc>
        <w:tc>
          <w:tcPr>
            <w:tcW w:w="1794" w:type="dxa"/>
            <w:shd w:val="clear" w:color="000000" w:fill="FFFFFF"/>
            <w:tcMar>
              <w:left w:w="108" w:type="dxa"/>
              <w:right w:w="108" w:type="dxa"/>
            </w:tcMar>
          </w:tcPr>
          <w:p w14:paraId="0BD500D8"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hAnsi="Calibri"/>
                <w:sz w:val="20"/>
                <w:szCs w:val="20"/>
                <w:lang w:val="en-GB"/>
              </w:rPr>
              <w:t>18-39</w:t>
            </w:r>
          </w:p>
        </w:tc>
        <w:tc>
          <w:tcPr>
            <w:tcW w:w="897" w:type="dxa"/>
            <w:shd w:val="clear" w:color="000000" w:fill="FFFFFF"/>
            <w:tcMar>
              <w:left w:w="108" w:type="dxa"/>
              <w:right w:w="108" w:type="dxa"/>
            </w:tcMar>
          </w:tcPr>
          <w:p w14:paraId="058E0EE0"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w:t>
            </w:r>
          </w:p>
        </w:tc>
        <w:tc>
          <w:tcPr>
            <w:tcW w:w="1109" w:type="dxa"/>
            <w:shd w:val="clear" w:color="000000" w:fill="FFFFFF"/>
            <w:tcMar>
              <w:left w:w="108" w:type="dxa"/>
              <w:right w:w="108" w:type="dxa"/>
            </w:tcMar>
          </w:tcPr>
          <w:p w14:paraId="35DD67E4"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1105" w:type="dxa"/>
            <w:shd w:val="clear" w:color="000000" w:fill="FFFFFF"/>
          </w:tcPr>
          <w:p w14:paraId="09E7585E"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w:t>
            </w:r>
          </w:p>
        </w:tc>
        <w:tc>
          <w:tcPr>
            <w:tcW w:w="1105" w:type="dxa"/>
            <w:shd w:val="clear" w:color="000000" w:fill="FFFFFF"/>
          </w:tcPr>
          <w:p w14:paraId="0B35CD04"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947" w:type="dxa"/>
            <w:shd w:val="clear" w:color="000000" w:fill="FFFFFF"/>
            <w:tcMar>
              <w:left w:w="108" w:type="dxa"/>
              <w:right w:w="108" w:type="dxa"/>
            </w:tcMar>
          </w:tcPr>
          <w:p w14:paraId="2A06D524"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w:t>
            </w:r>
          </w:p>
        </w:tc>
        <w:tc>
          <w:tcPr>
            <w:tcW w:w="1464" w:type="dxa"/>
            <w:shd w:val="clear" w:color="000000" w:fill="FFFFFF"/>
            <w:tcMar>
              <w:left w:w="108" w:type="dxa"/>
              <w:right w:w="108" w:type="dxa"/>
            </w:tcMar>
          </w:tcPr>
          <w:p w14:paraId="632B92E1" w14:textId="77777777" w:rsidR="00ED408E" w:rsidRPr="00536CC0" w:rsidRDefault="00ED408E" w:rsidP="004C7D13">
            <w:pPr>
              <w:keepNext/>
              <w:keepLines/>
              <w:spacing w:after="0" w:line="240" w:lineRule="auto"/>
              <w:jc w:val="center"/>
              <w:rPr>
                <w:rFonts w:ascii="Calibri" w:hAnsi="Calibri"/>
                <w:sz w:val="20"/>
                <w:szCs w:val="20"/>
                <w:lang w:val="en-GB"/>
              </w:rPr>
            </w:pPr>
          </w:p>
        </w:tc>
      </w:tr>
      <w:tr w:rsidR="00ED408E" w:rsidRPr="00536CC0" w14:paraId="74A500D2" w14:textId="77777777" w:rsidTr="004C7D13">
        <w:trPr>
          <w:trHeight w:val="1"/>
        </w:trPr>
        <w:tc>
          <w:tcPr>
            <w:tcW w:w="358" w:type="dxa"/>
            <w:shd w:val="clear" w:color="000000" w:fill="FFFFFF"/>
          </w:tcPr>
          <w:p w14:paraId="5B9EA269" w14:textId="77777777" w:rsidR="00ED408E" w:rsidRPr="00536CC0" w:rsidRDefault="00ED408E" w:rsidP="004C7D13">
            <w:pPr>
              <w:keepNext/>
              <w:keepLines/>
              <w:spacing w:after="0" w:line="240" w:lineRule="auto"/>
              <w:rPr>
                <w:rFonts w:ascii="Calibri" w:hAnsi="Calibri"/>
                <w:sz w:val="20"/>
                <w:szCs w:val="20"/>
                <w:lang w:val="en-GB"/>
              </w:rPr>
            </w:pPr>
          </w:p>
        </w:tc>
        <w:tc>
          <w:tcPr>
            <w:tcW w:w="1794" w:type="dxa"/>
            <w:shd w:val="clear" w:color="000000" w:fill="FFFFFF"/>
            <w:tcMar>
              <w:left w:w="108" w:type="dxa"/>
              <w:right w:w="108" w:type="dxa"/>
            </w:tcMar>
          </w:tcPr>
          <w:p w14:paraId="6FC96FE8"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hAnsi="Calibri"/>
                <w:sz w:val="20"/>
                <w:szCs w:val="20"/>
                <w:lang w:val="en-GB"/>
              </w:rPr>
              <w:t>40-59</w:t>
            </w:r>
          </w:p>
        </w:tc>
        <w:tc>
          <w:tcPr>
            <w:tcW w:w="897" w:type="dxa"/>
            <w:shd w:val="clear" w:color="000000" w:fill="FFFFFF"/>
            <w:tcMar>
              <w:left w:w="108" w:type="dxa"/>
              <w:right w:w="108" w:type="dxa"/>
            </w:tcMar>
          </w:tcPr>
          <w:p w14:paraId="1DD7085A"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0.7</w:t>
            </w:r>
            <w:r>
              <w:rPr>
                <w:rFonts w:ascii="Times New Roman" w:hAnsi="Times New Roman" w:cs="Times New Roman"/>
                <w:sz w:val="20"/>
                <w:szCs w:val="20"/>
                <w:lang w:val="en-GB"/>
              </w:rPr>
              <w:t>9</w:t>
            </w:r>
          </w:p>
        </w:tc>
        <w:tc>
          <w:tcPr>
            <w:tcW w:w="1109" w:type="dxa"/>
            <w:shd w:val="clear" w:color="000000" w:fill="FFFFFF"/>
            <w:tcMar>
              <w:left w:w="108" w:type="dxa"/>
              <w:right w:w="108" w:type="dxa"/>
            </w:tcMar>
          </w:tcPr>
          <w:p w14:paraId="5D681BEA"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[0.56,1.10]</w:t>
            </w:r>
          </w:p>
        </w:tc>
        <w:tc>
          <w:tcPr>
            <w:tcW w:w="1105" w:type="dxa"/>
            <w:shd w:val="clear" w:color="000000" w:fill="FFFFFF"/>
          </w:tcPr>
          <w:p w14:paraId="7E03DB30"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1.46</w:t>
            </w:r>
            <w:r w:rsidRPr="00536CC0">
              <w:rPr>
                <w:rFonts w:ascii="Times New Roman" w:hAnsi="Times New Roman" w:cs="Times New Roman"/>
                <w:sz w:val="20"/>
                <w:szCs w:val="20"/>
                <w:vertAlign w:val="superscript"/>
                <w:lang w:val="en-GB"/>
              </w:rPr>
              <w:t>*</w:t>
            </w:r>
          </w:p>
        </w:tc>
        <w:tc>
          <w:tcPr>
            <w:tcW w:w="1105" w:type="dxa"/>
            <w:shd w:val="clear" w:color="000000" w:fill="FFFFFF"/>
          </w:tcPr>
          <w:p w14:paraId="74FCB1F3"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[1.05,2.04]</w:t>
            </w:r>
          </w:p>
        </w:tc>
        <w:tc>
          <w:tcPr>
            <w:tcW w:w="947" w:type="dxa"/>
            <w:shd w:val="clear" w:color="000000" w:fill="FFFFFF"/>
            <w:tcMar>
              <w:left w:w="108" w:type="dxa"/>
              <w:right w:w="108" w:type="dxa"/>
            </w:tcMar>
          </w:tcPr>
          <w:p w14:paraId="1D43BEAD"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0.60</w:t>
            </w:r>
            <w:r w:rsidRPr="00536CC0">
              <w:rPr>
                <w:rFonts w:ascii="Times New Roman" w:hAnsi="Times New Roman" w:cs="Times New Roman"/>
                <w:sz w:val="20"/>
                <w:szCs w:val="20"/>
                <w:vertAlign w:val="superscript"/>
                <w:lang w:val="en-GB"/>
              </w:rPr>
              <w:t>**</w:t>
            </w:r>
          </w:p>
        </w:tc>
        <w:tc>
          <w:tcPr>
            <w:tcW w:w="1464" w:type="dxa"/>
            <w:shd w:val="clear" w:color="000000" w:fill="FFFFFF"/>
            <w:tcMar>
              <w:left w:w="108" w:type="dxa"/>
              <w:right w:w="108" w:type="dxa"/>
            </w:tcMar>
          </w:tcPr>
          <w:p w14:paraId="4AF6AF04"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[0.43,0.85]</w:t>
            </w:r>
          </w:p>
        </w:tc>
      </w:tr>
      <w:tr w:rsidR="00ED408E" w:rsidRPr="00536CC0" w14:paraId="23C550A7" w14:textId="77777777" w:rsidTr="004C7D13">
        <w:trPr>
          <w:trHeight w:val="1"/>
        </w:trPr>
        <w:tc>
          <w:tcPr>
            <w:tcW w:w="358" w:type="dxa"/>
            <w:shd w:val="clear" w:color="000000" w:fill="FFFFFF"/>
          </w:tcPr>
          <w:p w14:paraId="791D665B" w14:textId="77777777" w:rsidR="00ED408E" w:rsidRPr="00536CC0" w:rsidRDefault="00ED408E" w:rsidP="004C7D13">
            <w:pPr>
              <w:keepNext/>
              <w:keepLines/>
              <w:spacing w:after="0" w:line="240" w:lineRule="auto"/>
              <w:rPr>
                <w:rFonts w:ascii="Calibri" w:hAnsi="Calibri"/>
                <w:sz w:val="20"/>
                <w:szCs w:val="20"/>
                <w:lang w:val="en-GB"/>
              </w:rPr>
            </w:pPr>
          </w:p>
        </w:tc>
        <w:tc>
          <w:tcPr>
            <w:tcW w:w="1794" w:type="dxa"/>
            <w:shd w:val="clear" w:color="000000" w:fill="FFFFFF"/>
            <w:tcMar>
              <w:left w:w="108" w:type="dxa"/>
              <w:right w:w="108" w:type="dxa"/>
            </w:tcMar>
          </w:tcPr>
          <w:p w14:paraId="77ECAAD0"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hAnsi="Calibri"/>
                <w:sz w:val="20"/>
                <w:szCs w:val="20"/>
                <w:lang w:val="en-GB"/>
              </w:rPr>
              <w:t>60+</w:t>
            </w:r>
          </w:p>
        </w:tc>
        <w:tc>
          <w:tcPr>
            <w:tcW w:w="897" w:type="dxa"/>
            <w:shd w:val="clear" w:color="000000" w:fill="FFFFFF"/>
            <w:tcMar>
              <w:left w:w="108" w:type="dxa"/>
              <w:right w:w="108" w:type="dxa"/>
            </w:tcMar>
          </w:tcPr>
          <w:p w14:paraId="4D61F435"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1.17</w:t>
            </w:r>
          </w:p>
        </w:tc>
        <w:tc>
          <w:tcPr>
            <w:tcW w:w="1109" w:type="dxa"/>
            <w:shd w:val="clear" w:color="000000" w:fill="FFFFFF"/>
            <w:tcMar>
              <w:left w:w="108" w:type="dxa"/>
              <w:right w:w="108" w:type="dxa"/>
            </w:tcMar>
          </w:tcPr>
          <w:p w14:paraId="41E27ED4"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[0.77,1.78]</w:t>
            </w:r>
          </w:p>
        </w:tc>
        <w:tc>
          <w:tcPr>
            <w:tcW w:w="1105" w:type="dxa"/>
            <w:shd w:val="clear" w:color="000000" w:fill="FFFFFF"/>
          </w:tcPr>
          <w:p w14:paraId="2928623C"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2.01</w:t>
            </w:r>
            <w:r w:rsidRPr="00536CC0">
              <w:rPr>
                <w:rFonts w:ascii="Times New Roman" w:hAnsi="Times New Roman" w:cs="Times New Roman"/>
                <w:sz w:val="20"/>
                <w:szCs w:val="20"/>
                <w:vertAlign w:val="superscript"/>
                <w:lang w:val="en-GB"/>
              </w:rPr>
              <w:t>**</w:t>
            </w:r>
          </w:p>
        </w:tc>
        <w:tc>
          <w:tcPr>
            <w:tcW w:w="1105" w:type="dxa"/>
            <w:shd w:val="clear" w:color="000000" w:fill="FFFFFF"/>
          </w:tcPr>
          <w:p w14:paraId="0D4D5BC3"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[1.32,3.07]</w:t>
            </w:r>
          </w:p>
        </w:tc>
        <w:tc>
          <w:tcPr>
            <w:tcW w:w="947" w:type="dxa"/>
            <w:shd w:val="clear" w:color="000000" w:fill="FFFFFF"/>
            <w:tcMar>
              <w:left w:w="108" w:type="dxa"/>
              <w:right w:w="108" w:type="dxa"/>
            </w:tcMar>
          </w:tcPr>
          <w:p w14:paraId="6BC5F1A6"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0.2</w:t>
            </w:r>
            <w:r>
              <w:rPr>
                <w:rFonts w:ascii="Times New Roman" w:hAnsi="Times New Roman" w:cs="Times New Roman"/>
                <w:sz w:val="20"/>
                <w:szCs w:val="20"/>
                <w:lang w:val="en-GB"/>
              </w:rPr>
              <w:t>9</w:t>
            </w:r>
            <w:r w:rsidRPr="00536CC0">
              <w:rPr>
                <w:rFonts w:ascii="Times New Roman" w:hAnsi="Times New Roman" w:cs="Times New Roman"/>
                <w:sz w:val="20"/>
                <w:szCs w:val="20"/>
                <w:vertAlign w:val="superscript"/>
                <w:lang w:val="en-GB"/>
              </w:rPr>
              <w:t>***</w:t>
            </w:r>
          </w:p>
        </w:tc>
        <w:tc>
          <w:tcPr>
            <w:tcW w:w="1464" w:type="dxa"/>
            <w:shd w:val="clear" w:color="000000" w:fill="FFFFFF"/>
            <w:tcMar>
              <w:left w:w="108" w:type="dxa"/>
              <w:right w:w="108" w:type="dxa"/>
            </w:tcMar>
          </w:tcPr>
          <w:p w14:paraId="23D454C8"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[0.19,0.44]</w:t>
            </w:r>
          </w:p>
        </w:tc>
      </w:tr>
      <w:tr w:rsidR="00ED408E" w:rsidRPr="00536CC0" w14:paraId="78469E44" w14:textId="77777777" w:rsidTr="004C7D13">
        <w:trPr>
          <w:trHeight w:val="1"/>
        </w:trPr>
        <w:tc>
          <w:tcPr>
            <w:tcW w:w="2152" w:type="dxa"/>
            <w:gridSpan w:val="2"/>
            <w:shd w:val="clear" w:color="000000" w:fill="FFFFFF"/>
          </w:tcPr>
          <w:p w14:paraId="63B3E1E5"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Sex</w:t>
            </w:r>
          </w:p>
        </w:tc>
        <w:tc>
          <w:tcPr>
            <w:tcW w:w="897" w:type="dxa"/>
            <w:shd w:val="clear" w:color="000000" w:fill="FFFFFF"/>
            <w:tcMar>
              <w:left w:w="108" w:type="dxa"/>
              <w:right w:w="108" w:type="dxa"/>
            </w:tcMar>
          </w:tcPr>
          <w:p w14:paraId="06EDF61F"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109" w:type="dxa"/>
            <w:shd w:val="clear" w:color="000000" w:fill="FFFFFF"/>
            <w:tcMar>
              <w:left w:w="108" w:type="dxa"/>
              <w:right w:w="108" w:type="dxa"/>
            </w:tcMar>
          </w:tcPr>
          <w:p w14:paraId="7207B443"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105" w:type="dxa"/>
            <w:shd w:val="clear" w:color="000000" w:fill="FFFFFF"/>
          </w:tcPr>
          <w:p w14:paraId="2C9B669A"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105" w:type="dxa"/>
            <w:shd w:val="clear" w:color="000000" w:fill="FFFFFF"/>
          </w:tcPr>
          <w:p w14:paraId="60BBE9F3"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947" w:type="dxa"/>
            <w:shd w:val="clear" w:color="000000" w:fill="FFFFFF"/>
            <w:tcMar>
              <w:left w:w="108" w:type="dxa"/>
              <w:right w:w="108" w:type="dxa"/>
            </w:tcMar>
          </w:tcPr>
          <w:p w14:paraId="240AFE79"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464" w:type="dxa"/>
            <w:shd w:val="clear" w:color="000000" w:fill="FFFFFF"/>
            <w:tcMar>
              <w:left w:w="108" w:type="dxa"/>
              <w:right w:w="108" w:type="dxa"/>
            </w:tcMar>
          </w:tcPr>
          <w:p w14:paraId="54D130B6"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r>
      <w:tr w:rsidR="00ED408E" w:rsidRPr="00536CC0" w14:paraId="0E60531C" w14:textId="77777777" w:rsidTr="004C7D13">
        <w:trPr>
          <w:trHeight w:val="1"/>
        </w:trPr>
        <w:tc>
          <w:tcPr>
            <w:tcW w:w="358" w:type="dxa"/>
            <w:shd w:val="clear" w:color="000000" w:fill="FFFFFF"/>
          </w:tcPr>
          <w:p w14:paraId="483282F9"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p>
        </w:tc>
        <w:tc>
          <w:tcPr>
            <w:tcW w:w="1794" w:type="dxa"/>
            <w:shd w:val="clear" w:color="000000" w:fill="FFFFFF"/>
            <w:tcMar>
              <w:left w:w="108" w:type="dxa"/>
              <w:right w:w="108" w:type="dxa"/>
            </w:tcMar>
          </w:tcPr>
          <w:p w14:paraId="54D7766E"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Men</w:t>
            </w:r>
          </w:p>
        </w:tc>
        <w:tc>
          <w:tcPr>
            <w:tcW w:w="897" w:type="dxa"/>
            <w:shd w:val="clear" w:color="000000" w:fill="FFFFFF"/>
            <w:tcMar>
              <w:left w:w="108" w:type="dxa"/>
              <w:right w:w="108" w:type="dxa"/>
            </w:tcMar>
          </w:tcPr>
          <w:p w14:paraId="68E729FB"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1</w:t>
            </w:r>
          </w:p>
        </w:tc>
        <w:tc>
          <w:tcPr>
            <w:tcW w:w="1109" w:type="dxa"/>
            <w:shd w:val="clear" w:color="000000" w:fill="FFFFFF"/>
            <w:tcMar>
              <w:left w:w="108" w:type="dxa"/>
              <w:right w:w="108" w:type="dxa"/>
            </w:tcMar>
          </w:tcPr>
          <w:p w14:paraId="07428217"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105" w:type="dxa"/>
            <w:shd w:val="clear" w:color="000000" w:fill="FFFFFF"/>
          </w:tcPr>
          <w:p w14:paraId="1D856228"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1</w:t>
            </w:r>
          </w:p>
        </w:tc>
        <w:tc>
          <w:tcPr>
            <w:tcW w:w="1105" w:type="dxa"/>
            <w:shd w:val="clear" w:color="000000" w:fill="FFFFFF"/>
          </w:tcPr>
          <w:p w14:paraId="21135C0B"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947" w:type="dxa"/>
            <w:shd w:val="clear" w:color="000000" w:fill="FFFFFF"/>
            <w:tcMar>
              <w:left w:w="108" w:type="dxa"/>
              <w:right w:w="108" w:type="dxa"/>
            </w:tcMar>
          </w:tcPr>
          <w:p w14:paraId="7EBEDEB8"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1</w:t>
            </w:r>
          </w:p>
        </w:tc>
        <w:tc>
          <w:tcPr>
            <w:tcW w:w="1464" w:type="dxa"/>
            <w:shd w:val="clear" w:color="000000" w:fill="FFFFFF"/>
            <w:tcMar>
              <w:left w:w="108" w:type="dxa"/>
              <w:right w:w="108" w:type="dxa"/>
            </w:tcMar>
          </w:tcPr>
          <w:p w14:paraId="7B73390B"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r>
      <w:tr w:rsidR="00ED408E" w:rsidRPr="00536CC0" w14:paraId="0D64C709" w14:textId="77777777" w:rsidTr="004C7D13">
        <w:trPr>
          <w:trHeight w:val="1"/>
        </w:trPr>
        <w:tc>
          <w:tcPr>
            <w:tcW w:w="358" w:type="dxa"/>
            <w:shd w:val="clear" w:color="000000" w:fill="FFFFFF"/>
          </w:tcPr>
          <w:p w14:paraId="2061133E"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p>
        </w:tc>
        <w:tc>
          <w:tcPr>
            <w:tcW w:w="1794" w:type="dxa"/>
            <w:shd w:val="clear" w:color="000000" w:fill="FFFFFF"/>
            <w:tcMar>
              <w:left w:w="108" w:type="dxa"/>
              <w:right w:w="108" w:type="dxa"/>
            </w:tcMar>
          </w:tcPr>
          <w:p w14:paraId="472C0299"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Women</w:t>
            </w:r>
          </w:p>
        </w:tc>
        <w:tc>
          <w:tcPr>
            <w:tcW w:w="897" w:type="dxa"/>
            <w:shd w:val="clear" w:color="000000" w:fill="FFFFFF"/>
            <w:tcMar>
              <w:left w:w="108" w:type="dxa"/>
              <w:right w:w="108" w:type="dxa"/>
            </w:tcMar>
          </w:tcPr>
          <w:p w14:paraId="7E6C6F96"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1.2</w:t>
            </w:r>
            <w:r>
              <w:rPr>
                <w:rFonts w:ascii="Times New Roman" w:hAnsi="Times New Roman" w:cs="Times New Roman"/>
                <w:sz w:val="20"/>
                <w:szCs w:val="20"/>
                <w:lang w:val="en-GB"/>
              </w:rPr>
              <w:t>2</w:t>
            </w:r>
          </w:p>
        </w:tc>
        <w:tc>
          <w:tcPr>
            <w:tcW w:w="1109" w:type="dxa"/>
            <w:shd w:val="clear" w:color="000000" w:fill="FFFFFF"/>
            <w:tcMar>
              <w:left w:w="108" w:type="dxa"/>
              <w:right w:w="108" w:type="dxa"/>
            </w:tcMar>
          </w:tcPr>
          <w:p w14:paraId="2101BCB0"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[0.89,1.67]</w:t>
            </w:r>
          </w:p>
        </w:tc>
        <w:tc>
          <w:tcPr>
            <w:tcW w:w="1105" w:type="dxa"/>
            <w:shd w:val="clear" w:color="000000" w:fill="FFFFFF"/>
          </w:tcPr>
          <w:p w14:paraId="5AB074B1"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1.1</w:t>
            </w:r>
            <w:r>
              <w:rPr>
                <w:rFonts w:ascii="Times New Roman" w:hAnsi="Times New Roman" w:cs="Times New Roman"/>
                <w:sz w:val="20"/>
                <w:szCs w:val="20"/>
                <w:lang w:val="en-GB"/>
              </w:rPr>
              <w:t>3</w:t>
            </w:r>
          </w:p>
        </w:tc>
        <w:tc>
          <w:tcPr>
            <w:tcW w:w="1105" w:type="dxa"/>
            <w:shd w:val="clear" w:color="000000" w:fill="FFFFFF"/>
          </w:tcPr>
          <w:p w14:paraId="3E799274"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[0.82,1.55]</w:t>
            </w:r>
          </w:p>
        </w:tc>
        <w:tc>
          <w:tcPr>
            <w:tcW w:w="947" w:type="dxa"/>
            <w:shd w:val="clear" w:color="000000" w:fill="FFFFFF"/>
            <w:tcMar>
              <w:left w:w="108" w:type="dxa"/>
              <w:right w:w="108" w:type="dxa"/>
            </w:tcMar>
          </w:tcPr>
          <w:p w14:paraId="58F4320C"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1.0</w:t>
            </w:r>
            <w:r>
              <w:rPr>
                <w:rFonts w:ascii="Times New Roman" w:hAnsi="Times New Roman" w:cs="Times New Roman"/>
                <w:sz w:val="20"/>
                <w:szCs w:val="20"/>
                <w:lang w:val="en-GB"/>
              </w:rPr>
              <w:t>3</w:t>
            </w:r>
          </w:p>
        </w:tc>
        <w:tc>
          <w:tcPr>
            <w:tcW w:w="1464" w:type="dxa"/>
            <w:shd w:val="clear" w:color="000000" w:fill="FFFFFF"/>
            <w:tcMar>
              <w:left w:w="108" w:type="dxa"/>
              <w:right w:w="108" w:type="dxa"/>
            </w:tcMar>
          </w:tcPr>
          <w:p w14:paraId="2B30E242"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[0.74,1.42]</w:t>
            </w:r>
          </w:p>
        </w:tc>
      </w:tr>
      <w:tr w:rsidR="00ED408E" w:rsidRPr="00536CC0" w14:paraId="4C38E925" w14:textId="77777777" w:rsidTr="004C7D13">
        <w:trPr>
          <w:trHeight w:val="1"/>
        </w:trPr>
        <w:tc>
          <w:tcPr>
            <w:tcW w:w="2152" w:type="dxa"/>
            <w:gridSpan w:val="2"/>
            <w:shd w:val="clear" w:color="000000" w:fill="FFFFFF"/>
          </w:tcPr>
          <w:p w14:paraId="6E345B90"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r w:rsidRPr="00536CC0">
              <w:rPr>
                <w:rFonts w:ascii="Calibri" w:eastAsia="Times New Roman" w:hAnsi="Calibri" w:cs="Times New Roman"/>
                <w:sz w:val="20"/>
                <w:szCs w:val="20"/>
                <w:lang w:val="en-GB"/>
              </w:rPr>
              <w:t>Education level</w:t>
            </w:r>
          </w:p>
        </w:tc>
        <w:tc>
          <w:tcPr>
            <w:tcW w:w="897" w:type="dxa"/>
            <w:shd w:val="clear" w:color="000000" w:fill="FFFFFF"/>
            <w:tcMar>
              <w:left w:w="108" w:type="dxa"/>
              <w:right w:w="108" w:type="dxa"/>
            </w:tcMar>
          </w:tcPr>
          <w:p w14:paraId="69A9A576"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109" w:type="dxa"/>
            <w:shd w:val="clear" w:color="000000" w:fill="FFFFFF"/>
            <w:tcMar>
              <w:left w:w="108" w:type="dxa"/>
              <w:right w:w="108" w:type="dxa"/>
            </w:tcMar>
          </w:tcPr>
          <w:p w14:paraId="2C3D8D57"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2210" w:type="dxa"/>
            <w:gridSpan w:val="2"/>
            <w:shd w:val="clear" w:color="000000" w:fill="FFFFFF"/>
          </w:tcPr>
          <w:p w14:paraId="5064048B"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947" w:type="dxa"/>
            <w:shd w:val="clear" w:color="000000" w:fill="FFFFFF"/>
            <w:tcMar>
              <w:left w:w="108" w:type="dxa"/>
              <w:right w:w="108" w:type="dxa"/>
            </w:tcMar>
          </w:tcPr>
          <w:p w14:paraId="280F1C58"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c>
          <w:tcPr>
            <w:tcW w:w="1464" w:type="dxa"/>
            <w:shd w:val="clear" w:color="000000" w:fill="FFFFFF"/>
            <w:tcMar>
              <w:left w:w="108" w:type="dxa"/>
              <w:right w:w="108" w:type="dxa"/>
            </w:tcMar>
          </w:tcPr>
          <w:p w14:paraId="66BF1942"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r>
      <w:tr w:rsidR="00ED408E" w:rsidRPr="00536CC0" w14:paraId="15A06267" w14:textId="77777777" w:rsidTr="004C7D13">
        <w:trPr>
          <w:trHeight w:val="1"/>
        </w:trPr>
        <w:tc>
          <w:tcPr>
            <w:tcW w:w="358" w:type="dxa"/>
            <w:shd w:val="clear" w:color="000000" w:fill="FFFFFF"/>
          </w:tcPr>
          <w:p w14:paraId="3E55070F"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p>
        </w:tc>
        <w:tc>
          <w:tcPr>
            <w:tcW w:w="1794" w:type="dxa"/>
            <w:shd w:val="clear" w:color="000000" w:fill="FFFFFF"/>
            <w:tcMar>
              <w:left w:w="108" w:type="dxa"/>
              <w:right w:w="108" w:type="dxa"/>
            </w:tcMar>
          </w:tcPr>
          <w:p w14:paraId="5EFCA363"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eastAsia="Times New Roman" w:hAnsi="Calibri" w:cs="Times New Roman"/>
                <w:sz w:val="20"/>
                <w:szCs w:val="20"/>
                <w:lang w:val="en-GB"/>
              </w:rPr>
              <w:t>Primary school</w:t>
            </w:r>
          </w:p>
        </w:tc>
        <w:tc>
          <w:tcPr>
            <w:tcW w:w="897" w:type="dxa"/>
            <w:shd w:val="clear" w:color="000000" w:fill="FFFFFF"/>
            <w:tcMar>
              <w:left w:w="108" w:type="dxa"/>
              <w:right w:w="108" w:type="dxa"/>
            </w:tcMar>
          </w:tcPr>
          <w:p w14:paraId="1D14FE1C"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w:t>
            </w:r>
          </w:p>
        </w:tc>
        <w:tc>
          <w:tcPr>
            <w:tcW w:w="1109" w:type="dxa"/>
            <w:shd w:val="clear" w:color="000000" w:fill="FFFFFF"/>
            <w:tcMar>
              <w:left w:w="108" w:type="dxa"/>
              <w:right w:w="108" w:type="dxa"/>
            </w:tcMar>
          </w:tcPr>
          <w:p w14:paraId="4965364A"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1105" w:type="dxa"/>
            <w:shd w:val="clear" w:color="000000" w:fill="FFFFFF"/>
          </w:tcPr>
          <w:p w14:paraId="4AE07E9D"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w:t>
            </w:r>
          </w:p>
        </w:tc>
        <w:tc>
          <w:tcPr>
            <w:tcW w:w="1105" w:type="dxa"/>
            <w:shd w:val="clear" w:color="000000" w:fill="FFFFFF"/>
          </w:tcPr>
          <w:p w14:paraId="21661CB0" w14:textId="77777777" w:rsidR="00ED408E" w:rsidRPr="00536CC0" w:rsidRDefault="00ED408E" w:rsidP="004C7D13">
            <w:pPr>
              <w:keepNext/>
              <w:keepLines/>
              <w:spacing w:after="0" w:line="240" w:lineRule="auto"/>
              <w:jc w:val="center"/>
              <w:rPr>
                <w:rFonts w:ascii="Calibri" w:hAnsi="Calibri"/>
                <w:sz w:val="20"/>
                <w:szCs w:val="20"/>
                <w:lang w:val="en-GB"/>
              </w:rPr>
            </w:pPr>
          </w:p>
        </w:tc>
        <w:tc>
          <w:tcPr>
            <w:tcW w:w="947" w:type="dxa"/>
            <w:shd w:val="clear" w:color="000000" w:fill="FFFFFF"/>
            <w:tcMar>
              <w:left w:w="108" w:type="dxa"/>
              <w:right w:w="108" w:type="dxa"/>
            </w:tcMar>
          </w:tcPr>
          <w:p w14:paraId="656742A2"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w:t>
            </w:r>
          </w:p>
        </w:tc>
        <w:tc>
          <w:tcPr>
            <w:tcW w:w="1464" w:type="dxa"/>
            <w:shd w:val="clear" w:color="000000" w:fill="FFFFFF"/>
            <w:tcMar>
              <w:left w:w="108" w:type="dxa"/>
              <w:right w:w="108" w:type="dxa"/>
            </w:tcMar>
          </w:tcPr>
          <w:p w14:paraId="4574319E" w14:textId="77777777" w:rsidR="00ED408E" w:rsidRPr="00536CC0" w:rsidRDefault="00ED408E" w:rsidP="004C7D13">
            <w:pPr>
              <w:keepNext/>
              <w:keepLines/>
              <w:spacing w:after="0" w:line="240" w:lineRule="auto"/>
              <w:jc w:val="center"/>
              <w:rPr>
                <w:rFonts w:ascii="Calibri" w:hAnsi="Calibri"/>
                <w:sz w:val="20"/>
                <w:szCs w:val="20"/>
                <w:lang w:val="en-GB"/>
              </w:rPr>
            </w:pPr>
          </w:p>
        </w:tc>
      </w:tr>
      <w:tr w:rsidR="00ED408E" w:rsidRPr="00536CC0" w14:paraId="4A10A450" w14:textId="77777777" w:rsidTr="004C7D13">
        <w:trPr>
          <w:trHeight w:val="1"/>
        </w:trPr>
        <w:tc>
          <w:tcPr>
            <w:tcW w:w="358" w:type="dxa"/>
            <w:shd w:val="clear" w:color="000000" w:fill="FFFFFF"/>
          </w:tcPr>
          <w:p w14:paraId="44EBC164"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p>
        </w:tc>
        <w:tc>
          <w:tcPr>
            <w:tcW w:w="1794" w:type="dxa"/>
            <w:shd w:val="clear" w:color="000000" w:fill="FFFFFF"/>
            <w:tcMar>
              <w:left w:w="108" w:type="dxa"/>
              <w:right w:w="108" w:type="dxa"/>
            </w:tcMar>
          </w:tcPr>
          <w:p w14:paraId="2366E71B"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eastAsia="Times New Roman" w:hAnsi="Calibri" w:cs="Times New Roman"/>
                <w:sz w:val="20"/>
                <w:szCs w:val="20"/>
                <w:lang w:val="en-GB"/>
              </w:rPr>
              <w:t>Secondary school</w:t>
            </w:r>
          </w:p>
        </w:tc>
        <w:tc>
          <w:tcPr>
            <w:tcW w:w="897" w:type="dxa"/>
            <w:shd w:val="clear" w:color="000000" w:fill="FFFFFF"/>
            <w:tcMar>
              <w:left w:w="108" w:type="dxa"/>
              <w:right w:w="108" w:type="dxa"/>
            </w:tcMar>
          </w:tcPr>
          <w:p w14:paraId="3DBCBF1D"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1.69</w:t>
            </w:r>
            <w:r w:rsidRPr="00536CC0">
              <w:rPr>
                <w:rFonts w:ascii="Times New Roman" w:hAnsi="Times New Roman" w:cs="Times New Roman"/>
                <w:sz w:val="20"/>
                <w:szCs w:val="20"/>
                <w:vertAlign w:val="superscript"/>
                <w:lang w:val="en-GB"/>
              </w:rPr>
              <w:t>*</w:t>
            </w:r>
          </w:p>
        </w:tc>
        <w:tc>
          <w:tcPr>
            <w:tcW w:w="1109" w:type="dxa"/>
            <w:shd w:val="clear" w:color="000000" w:fill="FFFFFF"/>
            <w:tcMar>
              <w:left w:w="108" w:type="dxa"/>
              <w:right w:w="108" w:type="dxa"/>
            </w:tcMar>
          </w:tcPr>
          <w:p w14:paraId="0CFCA03E"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[1.06,2.71]</w:t>
            </w:r>
          </w:p>
        </w:tc>
        <w:tc>
          <w:tcPr>
            <w:tcW w:w="1105" w:type="dxa"/>
            <w:shd w:val="clear" w:color="000000" w:fill="FFFFFF"/>
          </w:tcPr>
          <w:p w14:paraId="529C22CB"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0.70</w:t>
            </w:r>
          </w:p>
        </w:tc>
        <w:tc>
          <w:tcPr>
            <w:tcW w:w="1105" w:type="dxa"/>
            <w:shd w:val="clear" w:color="000000" w:fill="FFFFFF"/>
          </w:tcPr>
          <w:p w14:paraId="4AEFAF65"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[0.43,1.13]</w:t>
            </w:r>
          </w:p>
        </w:tc>
        <w:tc>
          <w:tcPr>
            <w:tcW w:w="947" w:type="dxa"/>
            <w:shd w:val="clear" w:color="000000" w:fill="FFFFFF"/>
            <w:tcMar>
              <w:left w:w="108" w:type="dxa"/>
              <w:right w:w="108" w:type="dxa"/>
            </w:tcMar>
          </w:tcPr>
          <w:p w14:paraId="682893E0"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0.93</w:t>
            </w:r>
          </w:p>
        </w:tc>
        <w:tc>
          <w:tcPr>
            <w:tcW w:w="1464" w:type="dxa"/>
            <w:shd w:val="clear" w:color="000000" w:fill="FFFFFF"/>
            <w:tcMar>
              <w:left w:w="108" w:type="dxa"/>
              <w:right w:w="108" w:type="dxa"/>
            </w:tcMar>
          </w:tcPr>
          <w:p w14:paraId="77BDDE93"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[0.58,1.50]</w:t>
            </w:r>
          </w:p>
        </w:tc>
      </w:tr>
      <w:tr w:rsidR="00ED408E" w:rsidRPr="00536CC0" w14:paraId="5DF1E65A" w14:textId="77777777" w:rsidTr="004C7D13">
        <w:trPr>
          <w:trHeight w:val="1"/>
        </w:trPr>
        <w:tc>
          <w:tcPr>
            <w:tcW w:w="358" w:type="dxa"/>
            <w:tcBorders>
              <w:bottom w:val="single" w:sz="4" w:space="0" w:color="auto"/>
            </w:tcBorders>
            <w:shd w:val="clear" w:color="000000" w:fill="FFFFFF"/>
          </w:tcPr>
          <w:p w14:paraId="7B7C7517" w14:textId="77777777" w:rsidR="00ED408E" w:rsidRPr="00536CC0" w:rsidRDefault="00ED408E" w:rsidP="004C7D13">
            <w:pPr>
              <w:keepNext/>
              <w:keepLines/>
              <w:spacing w:after="0" w:line="240" w:lineRule="auto"/>
              <w:rPr>
                <w:rFonts w:ascii="Calibri" w:eastAsia="Times New Roman" w:hAnsi="Calibri" w:cs="Times New Roman"/>
                <w:sz w:val="20"/>
                <w:szCs w:val="20"/>
                <w:lang w:val="en-GB"/>
              </w:rPr>
            </w:pPr>
          </w:p>
        </w:tc>
        <w:tc>
          <w:tcPr>
            <w:tcW w:w="1794" w:type="dxa"/>
            <w:tcBorders>
              <w:bottom w:val="single" w:sz="4" w:space="0" w:color="auto"/>
            </w:tcBorders>
            <w:shd w:val="clear" w:color="000000" w:fill="FFFFFF"/>
            <w:tcMar>
              <w:left w:w="108" w:type="dxa"/>
              <w:right w:w="108" w:type="dxa"/>
            </w:tcMar>
          </w:tcPr>
          <w:p w14:paraId="70A4E000" w14:textId="77777777" w:rsidR="00ED408E" w:rsidRPr="00536CC0" w:rsidRDefault="00ED408E" w:rsidP="004C7D13">
            <w:pPr>
              <w:keepNext/>
              <w:keepLines/>
              <w:spacing w:after="0" w:line="240" w:lineRule="auto"/>
              <w:rPr>
                <w:rFonts w:ascii="Calibri" w:hAnsi="Calibri"/>
                <w:sz w:val="20"/>
                <w:szCs w:val="20"/>
                <w:lang w:val="en-GB"/>
              </w:rPr>
            </w:pPr>
            <w:r w:rsidRPr="00536CC0">
              <w:rPr>
                <w:rFonts w:ascii="Calibri" w:eastAsia="Times New Roman" w:hAnsi="Calibri" w:cs="Times New Roman"/>
                <w:sz w:val="20"/>
                <w:szCs w:val="20"/>
                <w:lang w:val="en-GB"/>
              </w:rPr>
              <w:t>University college/ University</w:t>
            </w:r>
          </w:p>
        </w:tc>
        <w:tc>
          <w:tcPr>
            <w:tcW w:w="897" w:type="dxa"/>
            <w:tcBorders>
              <w:bottom w:val="single" w:sz="4" w:space="0" w:color="auto"/>
            </w:tcBorders>
            <w:shd w:val="clear" w:color="000000" w:fill="FFFFFF"/>
            <w:tcMar>
              <w:left w:w="108" w:type="dxa"/>
              <w:right w:w="108" w:type="dxa"/>
            </w:tcMar>
          </w:tcPr>
          <w:p w14:paraId="00324887"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1.26</w:t>
            </w:r>
          </w:p>
        </w:tc>
        <w:tc>
          <w:tcPr>
            <w:tcW w:w="1109" w:type="dxa"/>
            <w:tcBorders>
              <w:bottom w:val="single" w:sz="4" w:space="0" w:color="auto"/>
            </w:tcBorders>
            <w:shd w:val="clear" w:color="000000" w:fill="FFFFFF"/>
            <w:tcMar>
              <w:left w:w="108" w:type="dxa"/>
              <w:right w:w="108" w:type="dxa"/>
            </w:tcMar>
          </w:tcPr>
          <w:p w14:paraId="24152582"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[0.78,2.04]</w:t>
            </w:r>
          </w:p>
        </w:tc>
        <w:tc>
          <w:tcPr>
            <w:tcW w:w="1105" w:type="dxa"/>
            <w:tcBorders>
              <w:bottom w:val="single" w:sz="4" w:space="0" w:color="auto"/>
            </w:tcBorders>
            <w:shd w:val="clear" w:color="000000" w:fill="FFFFFF"/>
          </w:tcPr>
          <w:p w14:paraId="5A4CA420"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0.49</w:t>
            </w:r>
            <w:r w:rsidRPr="00536CC0">
              <w:rPr>
                <w:rFonts w:ascii="Times New Roman" w:hAnsi="Times New Roman" w:cs="Times New Roman"/>
                <w:sz w:val="20"/>
                <w:szCs w:val="20"/>
                <w:vertAlign w:val="superscript"/>
                <w:lang w:val="en-GB"/>
              </w:rPr>
              <w:t>**</w:t>
            </w:r>
          </w:p>
        </w:tc>
        <w:tc>
          <w:tcPr>
            <w:tcW w:w="1105" w:type="dxa"/>
            <w:tcBorders>
              <w:bottom w:val="single" w:sz="4" w:space="0" w:color="auto"/>
            </w:tcBorders>
            <w:shd w:val="clear" w:color="000000" w:fill="FFFFFF"/>
          </w:tcPr>
          <w:p w14:paraId="494134D1"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[0.30,0.80]</w:t>
            </w:r>
          </w:p>
        </w:tc>
        <w:tc>
          <w:tcPr>
            <w:tcW w:w="947" w:type="dxa"/>
            <w:tcBorders>
              <w:bottom w:val="single" w:sz="4" w:space="0" w:color="auto"/>
            </w:tcBorders>
            <w:shd w:val="clear" w:color="000000" w:fill="FFFFFF"/>
            <w:tcMar>
              <w:left w:w="108" w:type="dxa"/>
              <w:right w:w="108" w:type="dxa"/>
            </w:tcMar>
          </w:tcPr>
          <w:p w14:paraId="659423EB"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1.1</w:t>
            </w:r>
            <w:r>
              <w:rPr>
                <w:rFonts w:ascii="Times New Roman" w:hAnsi="Times New Roman" w:cs="Times New Roman"/>
                <w:sz w:val="20"/>
                <w:szCs w:val="20"/>
                <w:lang w:val="en-GB"/>
              </w:rPr>
              <w:t>7</w:t>
            </w:r>
          </w:p>
        </w:tc>
        <w:tc>
          <w:tcPr>
            <w:tcW w:w="1464" w:type="dxa"/>
            <w:tcBorders>
              <w:bottom w:val="single" w:sz="4" w:space="0" w:color="auto"/>
            </w:tcBorders>
            <w:shd w:val="clear" w:color="000000" w:fill="FFFFFF"/>
            <w:tcMar>
              <w:left w:w="108" w:type="dxa"/>
              <w:right w:w="108" w:type="dxa"/>
            </w:tcMar>
          </w:tcPr>
          <w:p w14:paraId="7F32E115" w14:textId="77777777" w:rsidR="00ED408E" w:rsidRPr="00536CC0" w:rsidRDefault="00ED408E" w:rsidP="004C7D13">
            <w:pPr>
              <w:keepNext/>
              <w:keepLines/>
              <w:spacing w:after="0" w:line="240" w:lineRule="auto"/>
              <w:jc w:val="center"/>
              <w:rPr>
                <w:rFonts w:ascii="Calibri" w:hAnsi="Calibri"/>
                <w:sz w:val="20"/>
                <w:szCs w:val="20"/>
                <w:lang w:val="en-GB"/>
              </w:rPr>
            </w:pPr>
            <w:r w:rsidRPr="00536CC0">
              <w:rPr>
                <w:rFonts w:ascii="Times New Roman" w:hAnsi="Times New Roman" w:cs="Times New Roman"/>
                <w:sz w:val="20"/>
                <w:szCs w:val="20"/>
                <w:lang w:val="en-GB"/>
              </w:rPr>
              <w:t>[0.72,1.90]</w:t>
            </w:r>
          </w:p>
        </w:tc>
      </w:tr>
      <w:tr w:rsidR="00ED408E" w:rsidRPr="00536CC0" w14:paraId="20525C58" w14:textId="77777777" w:rsidTr="004C7D13">
        <w:trPr>
          <w:trHeight w:val="1"/>
        </w:trPr>
        <w:tc>
          <w:tcPr>
            <w:tcW w:w="8779" w:type="dxa"/>
            <w:gridSpan w:val="8"/>
            <w:tcBorders>
              <w:top w:val="single" w:sz="4" w:space="0" w:color="auto"/>
            </w:tcBorders>
            <w:shd w:val="clear" w:color="000000" w:fill="FFFFFF"/>
          </w:tcPr>
          <w:p w14:paraId="241EF120" w14:textId="77777777" w:rsidR="00ED408E" w:rsidRDefault="00ED408E" w:rsidP="004C7D13">
            <w:pPr>
              <w:spacing w:after="0" w:line="240" w:lineRule="auto"/>
              <w:rPr>
                <w:rFonts w:eastAsia="Times New Roman" w:cstheme="minorHAnsi"/>
                <w:i/>
                <w:sz w:val="18"/>
                <w:szCs w:val="18"/>
                <w:lang w:val="en-GB"/>
              </w:rPr>
            </w:pPr>
            <w:r>
              <w:rPr>
                <w:rFonts w:eastAsia="Times New Roman" w:cstheme="minorHAnsi"/>
                <w:i/>
                <w:sz w:val="18"/>
                <w:szCs w:val="18"/>
                <w:lang w:val="en-GB"/>
              </w:rPr>
              <w:t>Multivariate logistic regression, OR = Odds ratio, CI = confidence interval</w:t>
            </w:r>
          </w:p>
          <w:p w14:paraId="521517B7" w14:textId="77777777" w:rsidR="00ED408E" w:rsidRPr="00536CC0" w:rsidRDefault="00ED408E" w:rsidP="004C7D13">
            <w:pPr>
              <w:spacing w:after="0" w:line="240" w:lineRule="auto"/>
              <w:rPr>
                <w:rFonts w:eastAsia="Times New Roman" w:cstheme="minorHAnsi"/>
                <w:i/>
                <w:sz w:val="18"/>
                <w:szCs w:val="18"/>
                <w:lang w:val="en-GB"/>
              </w:rPr>
            </w:pPr>
            <w:r w:rsidRPr="00536CC0">
              <w:rPr>
                <w:rFonts w:eastAsia="Times New Roman" w:cstheme="minorHAnsi"/>
                <w:i/>
                <w:sz w:val="18"/>
                <w:szCs w:val="18"/>
                <w:vertAlign w:val="superscript"/>
                <w:lang w:val="en-GB"/>
              </w:rPr>
              <w:t>*</w:t>
            </w:r>
            <w:r w:rsidRPr="00536CC0">
              <w:rPr>
                <w:rFonts w:eastAsia="Times New Roman" w:cstheme="minorHAnsi"/>
                <w:i/>
                <w:sz w:val="18"/>
                <w:szCs w:val="18"/>
                <w:lang w:val="en-GB"/>
              </w:rPr>
              <w:t xml:space="preserve"> p &lt; 0.05, </w:t>
            </w:r>
            <w:r w:rsidRPr="00536CC0">
              <w:rPr>
                <w:rFonts w:eastAsia="Times New Roman" w:cstheme="minorHAnsi"/>
                <w:i/>
                <w:sz w:val="18"/>
                <w:szCs w:val="18"/>
                <w:vertAlign w:val="superscript"/>
                <w:lang w:val="en-GB"/>
              </w:rPr>
              <w:t>**</w:t>
            </w:r>
            <w:r w:rsidRPr="00536CC0">
              <w:rPr>
                <w:rFonts w:eastAsia="Times New Roman" w:cstheme="minorHAnsi"/>
                <w:i/>
                <w:sz w:val="18"/>
                <w:szCs w:val="18"/>
                <w:lang w:val="en-GB"/>
              </w:rPr>
              <w:t xml:space="preserve"> p &lt; 0.01, </w:t>
            </w:r>
            <w:r w:rsidRPr="00536CC0">
              <w:rPr>
                <w:rFonts w:eastAsia="Times New Roman" w:cstheme="minorHAnsi"/>
                <w:i/>
                <w:sz w:val="18"/>
                <w:szCs w:val="18"/>
                <w:vertAlign w:val="superscript"/>
                <w:lang w:val="en-GB"/>
              </w:rPr>
              <w:t>***</w:t>
            </w:r>
            <w:r w:rsidRPr="00536CC0">
              <w:rPr>
                <w:rFonts w:eastAsia="Times New Roman" w:cstheme="minorHAnsi"/>
                <w:i/>
                <w:sz w:val="18"/>
                <w:szCs w:val="18"/>
                <w:lang w:val="en-GB"/>
              </w:rPr>
              <w:t xml:space="preserve"> p &lt; 0.001</w:t>
            </w:r>
          </w:p>
          <w:p w14:paraId="0E3B9F13" w14:textId="77777777" w:rsidR="00ED408E" w:rsidRPr="00536CC0" w:rsidRDefault="00ED408E" w:rsidP="004C7D13">
            <w:pPr>
              <w:keepNext/>
              <w:keepLines/>
              <w:spacing w:after="0" w:line="240" w:lineRule="auto"/>
              <w:jc w:val="center"/>
              <w:rPr>
                <w:rFonts w:ascii="Calibri" w:eastAsia="Times New Roman" w:hAnsi="Calibri" w:cs="Times New Roman"/>
                <w:sz w:val="20"/>
                <w:szCs w:val="20"/>
                <w:lang w:val="en-GB"/>
              </w:rPr>
            </w:pPr>
          </w:p>
        </w:tc>
      </w:tr>
    </w:tbl>
    <w:p w14:paraId="12AD578A" w14:textId="77777777" w:rsidR="00ED408E" w:rsidRDefault="00ED408E" w:rsidP="00ED408E">
      <w:pPr>
        <w:spacing w:after="200" w:line="276" w:lineRule="auto"/>
        <w:rPr>
          <w:rFonts w:ascii="Calibri" w:hAnsi="Calibri"/>
          <w:noProof/>
        </w:rPr>
      </w:pPr>
    </w:p>
    <w:p w14:paraId="1F040C1F" w14:textId="77777777" w:rsidR="00ED408E" w:rsidRDefault="00ED408E" w:rsidP="00ED408E">
      <w:pPr>
        <w:spacing w:after="200" w:line="276" w:lineRule="auto"/>
        <w:rPr>
          <w:rFonts w:ascii="Calibri" w:hAnsi="Calibri"/>
          <w:noProof/>
        </w:rPr>
      </w:pPr>
      <w:r>
        <w:rPr>
          <w:rFonts w:ascii="Calibri" w:hAnsi="Calibri"/>
          <w:noProof/>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1134"/>
        <w:gridCol w:w="1655"/>
        <w:gridCol w:w="1520"/>
        <w:gridCol w:w="1781"/>
      </w:tblGrid>
      <w:tr w:rsidR="00ED408E" w:rsidRPr="00047473" w14:paraId="50C8AEBA" w14:textId="77777777" w:rsidTr="004C7D13">
        <w:tc>
          <w:tcPr>
            <w:tcW w:w="9062" w:type="dxa"/>
            <w:gridSpan w:val="5"/>
            <w:tcBorders>
              <w:bottom w:val="single" w:sz="4" w:space="0" w:color="auto"/>
            </w:tcBorders>
          </w:tcPr>
          <w:p w14:paraId="7951C392" w14:textId="77777777" w:rsidR="00ED408E" w:rsidRPr="00536CC0" w:rsidRDefault="00ED408E" w:rsidP="004C7D13">
            <w:pPr>
              <w:keepNext/>
              <w:keepLines/>
              <w:spacing w:after="0" w:line="240" w:lineRule="auto"/>
              <w:rPr>
                <w:b/>
                <w:lang w:val="en-GB"/>
              </w:rPr>
            </w:pPr>
            <w:bookmarkStart w:id="8" w:name="_Hlk525759973"/>
            <w:r w:rsidRPr="00536CC0">
              <w:rPr>
                <w:b/>
                <w:lang w:val="en-GB"/>
              </w:rPr>
              <w:lastRenderedPageBreak/>
              <w:t xml:space="preserve">Table </w:t>
            </w:r>
            <w:r>
              <w:rPr>
                <w:b/>
                <w:lang w:val="en-GB"/>
              </w:rPr>
              <w:t>3</w:t>
            </w:r>
            <w:r w:rsidRPr="00536CC0">
              <w:rPr>
                <w:b/>
                <w:lang w:val="en-GB"/>
              </w:rPr>
              <w:t xml:space="preserve">: </w:t>
            </w:r>
            <w:r>
              <w:rPr>
                <w:b/>
                <w:lang w:val="en-GB"/>
              </w:rPr>
              <w:t>Patient-reported treatment p</w:t>
            </w:r>
            <w:r w:rsidRPr="00536CC0">
              <w:rPr>
                <w:b/>
                <w:lang w:val="en-GB"/>
              </w:rPr>
              <w:t>reference i</w:t>
            </w:r>
            <w:r>
              <w:rPr>
                <w:b/>
                <w:lang w:val="en-GB"/>
              </w:rPr>
              <w:t>n case of</w:t>
            </w:r>
            <w:r w:rsidRPr="00536CC0">
              <w:rPr>
                <w:b/>
                <w:lang w:val="en-GB"/>
              </w:rPr>
              <w:t xml:space="preserve"> future depression according to sex, age, education level and prior depression</w:t>
            </w:r>
            <w:r>
              <w:rPr>
                <w:b/>
                <w:lang w:val="en-GB"/>
              </w:rPr>
              <w:t xml:space="preserve"> (N=1782)</w:t>
            </w:r>
            <w:r w:rsidRPr="00536CC0">
              <w:rPr>
                <w:b/>
                <w:lang w:val="en-GB"/>
              </w:rPr>
              <w:t xml:space="preserve"> </w:t>
            </w:r>
          </w:p>
        </w:tc>
      </w:tr>
      <w:tr w:rsidR="00ED408E" w:rsidRPr="009D1C36" w14:paraId="24507C94" w14:textId="77777777" w:rsidTr="004C7D13">
        <w:tc>
          <w:tcPr>
            <w:tcW w:w="2972" w:type="dxa"/>
            <w:tcBorders>
              <w:top w:val="single" w:sz="4" w:space="0" w:color="auto"/>
            </w:tcBorders>
          </w:tcPr>
          <w:p w14:paraId="3DE3E49F" w14:textId="77777777" w:rsidR="00ED408E" w:rsidRPr="00536CC0" w:rsidRDefault="00ED408E" w:rsidP="004C7D13">
            <w:pPr>
              <w:keepNext/>
              <w:keepLines/>
              <w:spacing w:after="0" w:line="240" w:lineRule="auto"/>
              <w:rPr>
                <w:lang w:val="en-GB"/>
              </w:rPr>
            </w:pPr>
          </w:p>
        </w:tc>
        <w:tc>
          <w:tcPr>
            <w:tcW w:w="1134" w:type="dxa"/>
            <w:tcBorders>
              <w:top w:val="single" w:sz="4" w:space="0" w:color="auto"/>
              <w:bottom w:val="single" w:sz="4" w:space="0" w:color="auto"/>
            </w:tcBorders>
          </w:tcPr>
          <w:p w14:paraId="6AC67370" w14:textId="77777777" w:rsidR="00ED408E" w:rsidRPr="00536CC0" w:rsidRDefault="00ED408E" w:rsidP="004C7D13">
            <w:pPr>
              <w:keepNext/>
              <w:keepLines/>
              <w:spacing w:after="0" w:line="240" w:lineRule="auto"/>
              <w:rPr>
                <w:lang w:val="en-GB"/>
              </w:rPr>
            </w:pPr>
          </w:p>
        </w:tc>
        <w:tc>
          <w:tcPr>
            <w:tcW w:w="1655" w:type="dxa"/>
            <w:tcBorders>
              <w:top w:val="single" w:sz="4" w:space="0" w:color="auto"/>
              <w:bottom w:val="single" w:sz="4" w:space="0" w:color="auto"/>
            </w:tcBorders>
          </w:tcPr>
          <w:p w14:paraId="5A477B0F" w14:textId="77777777" w:rsidR="00ED408E" w:rsidRPr="00536CC0" w:rsidRDefault="00ED408E" w:rsidP="004C7D13">
            <w:pPr>
              <w:keepNext/>
              <w:keepLines/>
              <w:spacing w:after="0" w:line="240" w:lineRule="auto"/>
              <w:rPr>
                <w:lang w:val="en-GB"/>
              </w:rPr>
            </w:pPr>
            <w:r>
              <w:rPr>
                <w:lang w:val="en-GB"/>
              </w:rPr>
              <w:t xml:space="preserve">Talking </w:t>
            </w:r>
            <w:r w:rsidRPr="00536CC0">
              <w:rPr>
                <w:lang w:val="en-GB"/>
              </w:rPr>
              <w:t>therap</w:t>
            </w:r>
            <w:r>
              <w:rPr>
                <w:lang w:val="en-GB"/>
              </w:rPr>
              <w:t>y with GP</w:t>
            </w:r>
          </w:p>
        </w:tc>
        <w:tc>
          <w:tcPr>
            <w:tcW w:w="1520" w:type="dxa"/>
            <w:tcBorders>
              <w:top w:val="single" w:sz="4" w:space="0" w:color="auto"/>
              <w:bottom w:val="single" w:sz="4" w:space="0" w:color="auto"/>
            </w:tcBorders>
          </w:tcPr>
          <w:p w14:paraId="0348D388" w14:textId="77777777" w:rsidR="00ED408E" w:rsidRPr="00536CC0" w:rsidRDefault="00ED408E" w:rsidP="004C7D13">
            <w:pPr>
              <w:keepNext/>
              <w:keepLines/>
              <w:spacing w:after="0" w:line="240" w:lineRule="auto"/>
              <w:rPr>
                <w:lang w:val="en-GB"/>
              </w:rPr>
            </w:pPr>
            <w:r w:rsidRPr="00536CC0">
              <w:rPr>
                <w:lang w:val="en-GB"/>
              </w:rPr>
              <w:t>Medication</w:t>
            </w:r>
          </w:p>
        </w:tc>
        <w:tc>
          <w:tcPr>
            <w:tcW w:w="1781" w:type="dxa"/>
            <w:tcBorders>
              <w:top w:val="single" w:sz="4" w:space="0" w:color="auto"/>
              <w:bottom w:val="single" w:sz="4" w:space="0" w:color="auto"/>
            </w:tcBorders>
          </w:tcPr>
          <w:p w14:paraId="1BE7BD29" w14:textId="77777777" w:rsidR="00ED408E" w:rsidRPr="00536CC0" w:rsidRDefault="00ED408E" w:rsidP="004C7D13">
            <w:pPr>
              <w:keepNext/>
              <w:keepLines/>
              <w:spacing w:after="0" w:line="240" w:lineRule="auto"/>
              <w:rPr>
                <w:lang w:val="en-GB"/>
              </w:rPr>
            </w:pPr>
            <w:r w:rsidRPr="00536CC0">
              <w:rPr>
                <w:lang w:val="en-GB"/>
              </w:rPr>
              <w:t xml:space="preserve">Referral to </w:t>
            </w:r>
            <w:proofErr w:type="spellStart"/>
            <w:r>
              <w:t>psychologist</w:t>
            </w:r>
            <w:proofErr w:type="spellEnd"/>
            <w:r>
              <w:t xml:space="preserve">/ </w:t>
            </w:r>
            <w:proofErr w:type="spellStart"/>
            <w:r>
              <w:t>psychiatrist</w:t>
            </w:r>
            <w:proofErr w:type="spellEnd"/>
            <w:r w:rsidRPr="004E7E7E">
              <w:rPr>
                <w:lang w:val="en-US"/>
              </w:rPr>
              <w:t xml:space="preserve"> </w:t>
            </w:r>
          </w:p>
        </w:tc>
      </w:tr>
      <w:tr w:rsidR="00ED408E" w:rsidRPr="00536CC0" w14:paraId="189FCCA9" w14:textId="77777777" w:rsidTr="004C7D13">
        <w:tc>
          <w:tcPr>
            <w:tcW w:w="2972" w:type="dxa"/>
            <w:tcBorders>
              <w:top w:val="single" w:sz="4" w:space="0" w:color="auto"/>
            </w:tcBorders>
          </w:tcPr>
          <w:p w14:paraId="3EC80A77" w14:textId="77777777" w:rsidR="00ED408E" w:rsidRPr="00536CC0" w:rsidRDefault="00ED408E" w:rsidP="004C7D13">
            <w:pPr>
              <w:keepNext/>
              <w:keepLines/>
              <w:spacing w:after="0" w:line="240" w:lineRule="auto"/>
              <w:rPr>
                <w:lang w:val="en-GB"/>
              </w:rPr>
            </w:pPr>
          </w:p>
        </w:tc>
        <w:tc>
          <w:tcPr>
            <w:tcW w:w="1134" w:type="dxa"/>
            <w:tcBorders>
              <w:top w:val="single" w:sz="4" w:space="0" w:color="auto"/>
              <w:bottom w:val="single" w:sz="4" w:space="0" w:color="auto"/>
            </w:tcBorders>
          </w:tcPr>
          <w:p w14:paraId="1B4642C3" w14:textId="77777777" w:rsidR="00ED408E" w:rsidRPr="00536CC0" w:rsidRDefault="00ED408E" w:rsidP="004C7D13">
            <w:pPr>
              <w:keepNext/>
              <w:keepLines/>
              <w:spacing w:after="0" w:line="240" w:lineRule="auto"/>
              <w:rPr>
                <w:lang w:val="en-GB"/>
              </w:rPr>
            </w:pPr>
            <w:r>
              <w:rPr>
                <w:lang w:val="en-GB"/>
              </w:rPr>
              <w:t>N</w:t>
            </w:r>
          </w:p>
        </w:tc>
        <w:tc>
          <w:tcPr>
            <w:tcW w:w="1655" w:type="dxa"/>
            <w:tcBorders>
              <w:top w:val="single" w:sz="4" w:space="0" w:color="auto"/>
              <w:bottom w:val="single" w:sz="4" w:space="0" w:color="auto"/>
            </w:tcBorders>
          </w:tcPr>
          <w:p w14:paraId="717BE9E9" w14:textId="77777777" w:rsidR="00ED408E" w:rsidRPr="00536CC0" w:rsidRDefault="00ED408E" w:rsidP="004C7D13">
            <w:pPr>
              <w:keepNext/>
              <w:keepLines/>
              <w:spacing w:after="0" w:line="240" w:lineRule="auto"/>
              <w:jc w:val="center"/>
              <w:rPr>
                <w:lang w:val="en-GB"/>
              </w:rPr>
            </w:pPr>
            <w:r w:rsidRPr="00536CC0">
              <w:rPr>
                <w:lang w:val="en-GB"/>
              </w:rPr>
              <w:t>N (%)</w:t>
            </w:r>
          </w:p>
        </w:tc>
        <w:tc>
          <w:tcPr>
            <w:tcW w:w="1520" w:type="dxa"/>
            <w:tcBorders>
              <w:top w:val="single" w:sz="4" w:space="0" w:color="auto"/>
              <w:bottom w:val="single" w:sz="4" w:space="0" w:color="auto"/>
            </w:tcBorders>
          </w:tcPr>
          <w:p w14:paraId="39C97CE4" w14:textId="77777777" w:rsidR="00ED408E" w:rsidRPr="00536CC0" w:rsidRDefault="00ED408E" w:rsidP="004C7D13">
            <w:pPr>
              <w:keepNext/>
              <w:keepLines/>
              <w:spacing w:after="0" w:line="240" w:lineRule="auto"/>
              <w:jc w:val="center"/>
              <w:rPr>
                <w:lang w:val="en-GB"/>
              </w:rPr>
            </w:pPr>
            <w:r w:rsidRPr="00536CC0">
              <w:rPr>
                <w:lang w:val="en-GB"/>
              </w:rPr>
              <w:t>N (%)</w:t>
            </w:r>
          </w:p>
        </w:tc>
        <w:tc>
          <w:tcPr>
            <w:tcW w:w="1781" w:type="dxa"/>
            <w:tcBorders>
              <w:top w:val="single" w:sz="4" w:space="0" w:color="auto"/>
              <w:bottom w:val="single" w:sz="4" w:space="0" w:color="auto"/>
            </w:tcBorders>
          </w:tcPr>
          <w:p w14:paraId="01C90A61" w14:textId="77777777" w:rsidR="00ED408E" w:rsidRPr="00536CC0" w:rsidRDefault="00ED408E" w:rsidP="004C7D13">
            <w:pPr>
              <w:keepNext/>
              <w:keepLines/>
              <w:spacing w:after="0" w:line="240" w:lineRule="auto"/>
              <w:jc w:val="center"/>
              <w:rPr>
                <w:lang w:val="en-GB"/>
              </w:rPr>
            </w:pPr>
            <w:r w:rsidRPr="00536CC0">
              <w:rPr>
                <w:lang w:val="en-GB"/>
              </w:rPr>
              <w:t>N (%)</w:t>
            </w:r>
          </w:p>
        </w:tc>
      </w:tr>
      <w:tr w:rsidR="00ED408E" w:rsidRPr="00536CC0" w14:paraId="15D0D92D" w14:textId="77777777" w:rsidTr="004C7D13">
        <w:tc>
          <w:tcPr>
            <w:tcW w:w="2972" w:type="dxa"/>
          </w:tcPr>
          <w:p w14:paraId="457B2352" w14:textId="77777777" w:rsidR="00ED408E" w:rsidRPr="004E7E7E" w:rsidRDefault="00ED408E" w:rsidP="004C7D13">
            <w:pPr>
              <w:keepNext/>
              <w:keepLines/>
              <w:spacing w:after="0" w:line="240" w:lineRule="auto"/>
              <w:rPr>
                <w:lang w:val="en-GB"/>
              </w:rPr>
            </w:pPr>
            <w:r w:rsidRPr="004E7E7E">
              <w:rPr>
                <w:lang w:val="en-GB"/>
              </w:rPr>
              <w:t>Sex</w:t>
            </w:r>
          </w:p>
        </w:tc>
        <w:tc>
          <w:tcPr>
            <w:tcW w:w="1134" w:type="dxa"/>
            <w:tcBorders>
              <w:top w:val="single" w:sz="4" w:space="0" w:color="auto"/>
            </w:tcBorders>
          </w:tcPr>
          <w:p w14:paraId="2006ECEA" w14:textId="77777777" w:rsidR="00ED408E" w:rsidRPr="00536CC0" w:rsidRDefault="00ED408E" w:rsidP="004C7D13">
            <w:pPr>
              <w:keepNext/>
              <w:keepLines/>
              <w:spacing w:after="0" w:line="240" w:lineRule="auto"/>
              <w:rPr>
                <w:lang w:val="en-GB"/>
              </w:rPr>
            </w:pPr>
          </w:p>
        </w:tc>
        <w:tc>
          <w:tcPr>
            <w:tcW w:w="1655" w:type="dxa"/>
            <w:tcBorders>
              <w:top w:val="single" w:sz="4" w:space="0" w:color="auto"/>
            </w:tcBorders>
          </w:tcPr>
          <w:p w14:paraId="44BB849B" w14:textId="77777777" w:rsidR="00ED408E" w:rsidRPr="00536CC0" w:rsidRDefault="00ED408E" w:rsidP="004C7D13">
            <w:pPr>
              <w:keepNext/>
              <w:keepLines/>
              <w:spacing w:after="0" w:line="240" w:lineRule="auto"/>
              <w:jc w:val="center"/>
              <w:rPr>
                <w:lang w:val="en-GB"/>
              </w:rPr>
            </w:pPr>
          </w:p>
        </w:tc>
        <w:tc>
          <w:tcPr>
            <w:tcW w:w="1520" w:type="dxa"/>
            <w:tcBorders>
              <w:top w:val="single" w:sz="4" w:space="0" w:color="auto"/>
            </w:tcBorders>
          </w:tcPr>
          <w:p w14:paraId="68DAFF9B" w14:textId="77777777" w:rsidR="00ED408E" w:rsidRPr="00536CC0" w:rsidRDefault="00ED408E" w:rsidP="004C7D13">
            <w:pPr>
              <w:keepNext/>
              <w:keepLines/>
              <w:spacing w:after="0" w:line="240" w:lineRule="auto"/>
              <w:jc w:val="center"/>
              <w:rPr>
                <w:lang w:val="en-GB"/>
              </w:rPr>
            </w:pPr>
          </w:p>
        </w:tc>
        <w:tc>
          <w:tcPr>
            <w:tcW w:w="1781" w:type="dxa"/>
            <w:tcBorders>
              <w:top w:val="single" w:sz="4" w:space="0" w:color="auto"/>
            </w:tcBorders>
          </w:tcPr>
          <w:p w14:paraId="348CBA38" w14:textId="77777777" w:rsidR="00ED408E" w:rsidRPr="00536CC0" w:rsidRDefault="00ED408E" w:rsidP="004C7D13">
            <w:pPr>
              <w:keepNext/>
              <w:keepLines/>
              <w:spacing w:after="0" w:line="240" w:lineRule="auto"/>
              <w:jc w:val="center"/>
              <w:rPr>
                <w:lang w:val="en-GB"/>
              </w:rPr>
            </w:pPr>
          </w:p>
        </w:tc>
      </w:tr>
      <w:tr w:rsidR="00ED408E" w:rsidRPr="00536CC0" w14:paraId="44829F5F" w14:textId="77777777" w:rsidTr="004C7D13">
        <w:tc>
          <w:tcPr>
            <w:tcW w:w="2972" w:type="dxa"/>
          </w:tcPr>
          <w:p w14:paraId="08285D3B" w14:textId="77777777" w:rsidR="00ED408E" w:rsidRPr="00536CC0" w:rsidRDefault="00ED408E" w:rsidP="004C7D13">
            <w:pPr>
              <w:keepNext/>
              <w:keepLines/>
              <w:spacing w:after="0" w:line="240" w:lineRule="auto"/>
              <w:rPr>
                <w:lang w:val="en-GB"/>
              </w:rPr>
            </w:pPr>
            <w:r w:rsidRPr="00536CC0">
              <w:rPr>
                <w:lang w:val="en-GB"/>
              </w:rPr>
              <w:t xml:space="preserve"> Female</w:t>
            </w:r>
          </w:p>
        </w:tc>
        <w:tc>
          <w:tcPr>
            <w:tcW w:w="1134" w:type="dxa"/>
          </w:tcPr>
          <w:p w14:paraId="0F8D57A9" w14:textId="77777777" w:rsidR="00ED408E" w:rsidRPr="00536CC0" w:rsidRDefault="00ED408E" w:rsidP="004C7D13">
            <w:pPr>
              <w:keepNext/>
              <w:keepLines/>
              <w:spacing w:after="0" w:line="240" w:lineRule="auto"/>
              <w:rPr>
                <w:lang w:val="en-GB"/>
              </w:rPr>
            </w:pPr>
            <w:r w:rsidRPr="00536CC0">
              <w:rPr>
                <w:lang w:val="en-GB"/>
              </w:rPr>
              <w:t>1087</w:t>
            </w:r>
          </w:p>
        </w:tc>
        <w:tc>
          <w:tcPr>
            <w:tcW w:w="1655" w:type="dxa"/>
          </w:tcPr>
          <w:p w14:paraId="3C689CDA" w14:textId="77777777" w:rsidR="00ED408E" w:rsidRPr="00536CC0" w:rsidRDefault="00ED408E" w:rsidP="004C7D13">
            <w:pPr>
              <w:keepNext/>
              <w:keepLines/>
              <w:spacing w:after="0" w:line="240" w:lineRule="auto"/>
              <w:jc w:val="center"/>
              <w:rPr>
                <w:lang w:val="en-GB"/>
              </w:rPr>
            </w:pPr>
            <w:r w:rsidRPr="00536CC0">
              <w:rPr>
                <w:lang w:val="en-GB"/>
              </w:rPr>
              <w:t>644 (47.9)</w:t>
            </w:r>
          </w:p>
        </w:tc>
        <w:tc>
          <w:tcPr>
            <w:tcW w:w="1520" w:type="dxa"/>
          </w:tcPr>
          <w:p w14:paraId="1456225A" w14:textId="77777777" w:rsidR="00ED408E" w:rsidRPr="00536CC0" w:rsidRDefault="00ED408E" w:rsidP="004C7D13">
            <w:pPr>
              <w:keepNext/>
              <w:keepLines/>
              <w:spacing w:after="0" w:line="240" w:lineRule="auto"/>
              <w:jc w:val="center"/>
              <w:rPr>
                <w:lang w:val="en-GB"/>
              </w:rPr>
            </w:pPr>
            <w:r w:rsidRPr="00536CC0">
              <w:rPr>
                <w:lang w:val="en-GB"/>
              </w:rPr>
              <w:t>221 (20.3)</w:t>
            </w:r>
          </w:p>
        </w:tc>
        <w:tc>
          <w:tcPr>
            <w:tcW w:w="1781" w:type="dxa"/>
          </w:tcPr>
          <w:p w14:paraId="4770914A" w14:textId="77777777" w:rsidR="00ED408E" w:rsidRPr="00536CC0" w:rsidRDefault="00ED408E" w:rsidP="004C7D13">
            <w:pPr>
              <w:keepNext/>
              <w:keepLines/>
              <w:spacing w:after="0" w:line="240" w:lineRule="auto"/>
              <w:jc w:val="center"/>
              <w:rPr>
                <w:lang w:val="en-GB"/>
              </w:rPr>
            </w:pPr>
            <w:r w:rsidRPr="00536CC0">
              <w:rPr>
                <w:lang w:val="en-GB"/>
              </w:rPr>
              <w:t>630 (58.0)</w:t>
            </w:r>
          </w:p>
        </w:tc>
      </w:tr>
      <w:tr w:rsidR="00ED408E" w:rsidRPr="00536CC0" w14:paraId="6DA042B5" w14:textId="77777777" w:rsidTr="004C7D13">
        <w:tc>
          <w:tcPr>
            <w:tcW w:w="2972" w:type="dxa"/>
          </w:tcPr>
          <w:p w14:paraId="6228D108" w14:textId="77777777" w:rsidR="00ED408E" w:rsidRPr="00536CC0" w:rsidRDefault="00ED408E" w:rsidP="004C7D13">
            <w:pPr>
              <w:keepNext/>
              <w:keepLines/>
              <w:spacing w:after="0" w:line="240" w:lineRule="auto"/>
              <w:rPr>
                <w:lang w:val="en-GB"/>
              </w:rPr>
            </w:pPr>
            <w:r w:rsidRPr="00536CC0">
              <w:rPr>
                <w:lang w:val="en-GB"/>
              </w:rPr>
              <w:t xml:space="preserve"> Male</w:t>
            </w:r>
          </w:p>
        </w:tc>
        <w:tc>
          <w:tcPr>
            <w:tcW w:w="1134" w:type="dxa"/>
          </w:tcPr>
          <w:p w14:paraId="52E811B9" w14:textId="77777777" w:rsidR="00ED408E" w:rsidRPr="00536CC0" w:rsidRDefault="00ED408E" w:rsidP="004C7D13">
            <w:pPr>
              <w:keepNext/>
              <w:keepLines/>
              <w:spacing w:after="0" w:line="240" w:lineRule="auto"/>
              <w:rPr>
                <w:lang w:val="en-GB"/>
              </w:rPr>
            </w:pPr>
            <w:r w:rsidRPr="00536CC0">
              <w:rPr>
                <w:lang w:val="en-GB"/>
              </w:rPr>
              <w:t>643</w:t>
            </w:r>
          </w:p>
        </w:tc>
        <w:tc>
          <w:tcPr>
            <w:tcW w:w="1655" w:type="dxa"/>
          </w:tcPr>
          <w:p w14:paraId="2BFCBCAD" w14:textId="77777777" w:rsidR="00ED408E" w:rsidRPr="00536CC0" w:rsidRDefault="00ED408E" w:rsidP="004C7D13">
            <w:pPr>
              <w:keepNext/>
              <w:keepLines/>
              <w:spacing w:after="0" w:line="240" w:lineRule="auto"/>
              <w:jc w:val="center"/>
              <w:rPr>
                <w:lang w:val="en-GB"/>
              </w:rPr>
            </w:pPr>
            <w:r w:rsidRPr="00536CC0">
              <w:rPr>
                <w:lang w:val="en-GB"/>
              </w:rPr>
              <w:t>417 (64.9)</w:t>
            </w:r>
          </w:p>
        </w:tc>
        <w:tc>
          <w:tcPr>
            <w:tcW w:w="1520" w:type="dxa"/>
          </w:tcPr>
          <w:p w14:paraId="19DF03DB" w14:textId="77777777" w:rsidR="00ED408E" w:rsidRPr="00536CC0" w:rsidRDefault="00ED408E" w:rsidP="004C7D13">
            <w:pPr>
              <w:keepNext/>
              <w:keepLines/>
              <w:spacing w:after="0" w:line="240" w:lineRule="auto"/>
              <w:jc w:val="center"/>
              <w:rPr>
                <w:lang w:val="en-GB"/>
              </w:rPr>
            </w:pPr>
            <w:r w:rsidRPr="00536CC0">
              <w:rPr>
                <w:lang w:val="en-GB"/>
              </w:rPr>
              <w:t>168 (26.1)</w:t>
            </w:r>
          </w:p>
        </w:tc>
        <w:tc>
          <w:tcPr>
            <w:tcW w:w="1781" w:type="dxa"/>
          </w:tcPr>
          <w:p w14:paraId="1BA39538" w14:textId="77777777" w:rsidR="00ED408E" w:rsidRPr="00536CC0" w:rsidRDefault="00ED408E" w:rsidP="004C7D13">
            <w:pPr>
              <w:keepNext/>
              <w:keepLines/>
              <w:spacing w:after="0" w:line="240" w:lineRule="auto"/>
              <w:jc w:val="center"/>
              <w:rPr>
                <w:lang w:val="en-GB"/>
              </w:rPr>
            </w:pPr>
            <w:r w:rsidRPr="00536CC0">
              <w:rPr>
                <w:lang w:val="en-GB"/>
              </w:rPr>
              <w:t>281 (43.7)</w:t>
            </w:r>
          </w:p>
        </w:tc>
      </w:tr>
      <w:tr w:rsidR="00ED408E" w:rsidRPr="00536CC0" w14:paraId="6FB1F7E1" w14:textId="77777777" w:rsidTr="004C7D13">
        <w:tc>
          <w:tcPr>
            <w:tcW w:w="2972" w:type="dxa"/>
          </w:tcPr>
          <w:p w14:paraId="382C10E4" w14:textId="77777777" w:rsidR="00ED408E" w:rsidRPr="00536CC0" w:rsidRDefault="00ED408E" w:rsidP="004C7D13">
            <w:pPr>
              <w:keepNext/>
              <w:keepLines/>
              <w:spacing w:after="0" w:line="240" w:lineRule="auto"/>
              <w:jc w:val="right"/>
              <w:rPr>
                <w:lang w:val="en-GB"/>
              </w:rPr>
            </w:pPr>
            <w:r w:rsidRPr="00536CC0">
              <w:rPr>
                <w:lang w:val="en-GB"/>
              </w:rPr>
              <w:t>p-value</w:t>
            </w:r>
            <w:r w:rsidRPr="00536CC0">
              <w:rPr>
                <w:vertAlign w:val="superscript"/>
                <w:lang w:val="en-GB"/>
              </w:rPr>
              <w:t>1</w:t>
            </w:r>
          </w:p>
        </w:tc>
        <w:tc>
          <w:tcPr>
            <w:tcW w:w="1134" w:type="dxa"/>
          </w:tcPr>
          <w:p w14:paraId="0D90CD7A" w14:textId="77777777" w:rsidR="00ED408E" w:rsidRPr="00536CC0" w:rsidRDefault="00ED408E" w:rsidP="004C7D13">
            <w:pPr>
              <w:keepNext/>
              <w:keepLines/>
              <w:spacing w:after="0" w:line="240" w:lineRule="auto"/>
              <w:rPr>
                <w:lang w:val="en-GB"/>
              </w:rPr>
            </w:pPr>
          </w:p>
        </w:tc>
        <w:tc>
          <w:tcPr>
            <w:tcW w:w="1655" w:type="dxa"/>
          </w:tcPr>
          <w:p w14:paraId="07278236" w14:textId="77777777" w:rsidR="00ED408E" w:rsidRPr="00536CC0" w:rsidRDefault="00ED408E" w:rsidP="004C7D13">
            <w:pPr>
              <w:keepNext/>
              <w:keepLines/>
              <w:spacing w:after="0" w:line="240" w:lineRule="auto"/>
              <w:jc w:val="center"/>
              <w:rPr>
                <w:i/>
                <w:lang w:val="en-GB"/>
              </w:rPr>
            </w:pPr>
            <w:r w:rsidRPr="00536CC0">
              <w:rPr>
                <w:i/>
                <w:lang w:val="en-GB"/>
              </w:rPr>
              <w:t>0.021</w:t>
            </w:r>
          </w:p>
        </w:tc>
        <w:tc>
          <w:tcPr>
            <w:tcW w:w="1520" w:type="dxa"/>
          </w:tcPr>
          <w:p w14:paraId="11BB10A3" w14:textId="77777777" w:rsidR="00ED408E" w:rsidRPr="00536CC0" w:rsidRDefault="00ED408E" w:rsidP="004C7D13">
            <w:pPr>
              <w:keepNext/>
              <w:keepLines/>
              <w:spacing w:after="0" w:line="240" w:lineRule="auto"/>
              <w:jc w:val="center"/>
              <w:rPr>
                <w:i/>
                <w:lang w:val="en-GB"/>
              </w:rPr>
            </w:pPr>
            <w:r w:rsidRPr="00536CC0">
              <w:rPr>
                <w:i/>
                <w:lang w:val="en-GB"/>
              </w:rPr>
              <w:t>0.005</w:t>
            </w:r>
          </w:p>
        </w:tc>
        <w:tc>
          <w:tcPr>
            <w:tcW w:w="1781" w:type="dxa"/>
          </w:tcPr>
          <w:p w14:paraId="5079E779" w14:textId="77777777" w:rsidR="00ED408E" w:rsidRPr="00536CC0" w:rsidRDefault="00ED408E" w:rsidP="004C7D13">
            <w:pPr>
              <w:keepNext/>
              <w:keepLines/>
              <w:spacing w:after="0" w:line="240" w:lineRule="auto"/>
              <w:jc w:val="center"/>
              <w:rPr>
                <w:i/>
                <w:lang w:val="en-GB"/>
              </w:rPr>
            </w:pPr>
            <w:r w:rsidRPr="00536CC0">
              <w:rPr>
                <w:i/>
                <w:lang w:val="en-GB"/>
              </w:rPr>
              <w:t>&lt;0.001</w:t>
            </w:r>
          </w:p>
        </w:tc>
      </w:tr>
      <w:tr w:rsidR="00ED408E" w:rsidRPr="00536CC0" w14:paraId="4371241F" w14:textId="77777777" w:rsidTr="004C7D13">
        <w:tc>
          <w:tcPr>
            <w:tcW w:w="2972" w:type="dxa"/>
          </w:tcPr>
          <w:p w14:paraId="197F544C" w14:textId="77777777" w:rsidR="00ED408E" w:rsidRPr="004E7E7E" w:rsidRDefault="00ED408E" w:rsidP="004C7D13">
            <w:pPr>
              <w:keepNext/>
              <w:keepLines/>
              <w:spacing w:after="0" w:line="240" w:lineRule="auto"/>
              <w:rPr>
                <w:lang w:val="en-GB"/>
              </w:rPr>
            </w:pPr>
            <w:r w:rsidRPr="004E7E7E">
              <w:rPr>
                <w:lang w:val="en-GB"/>
              </w:rPr>
              <w:t>Age</w:t>
            </w:r>
          </w:p>
        </w:tc>
        <w:tc>
          <w:tcPr>
            <w:tcW w:w="1134" w:type="dxa"/>
          </w:tcPr>
          <w:p w14:paraId="44D1AE44" w14:textId="77777777" w:rsidR="00ED408E" w:rsidRPr="00536CC0" w:rsidRDefault="00ED408E" w:rsidP="004C7D13">
            <w:pPr>
              <w:keepNext/>
              <w:keepLines/>
              <w:spacing w:after="0" w:line="240" w:lineRule="auto"/>
              <w:rPr>
                <w:lang w:val="en-GB"/>
              </w:rPr>
            </w:pPr>
          </w:p>
        </w:tc>
        <w:tc>
          <w:tcPr>
            <w:tcW w:w="1655" w:type="dxa"/>
          </w:tcPr>
          <w:p w14:paraId="3B174B8F" w14:textId="77777777" w:rsidR="00ED408E" w:rsidRPr="00536CC0" w:rsidRDefault="00ED408E" w:rsidP="004C7D13">
            <w:pPr>
              <w:keepNext/>
              <w:keepLines/>
              <w:spacing w:after="0" w:line="240" w:lineRule="auto"/>
              <w:jc w:val="center"/>
              <w:rPr>
                <w:lang w:val="en-GB"/>
              </w:rPr>
            </w:pPr>
          </w:p>
        </w:tc>
        <w:tc>
          <w:tcPr>
            <w:tcW w:w="1520" w:type="dxa"/>
          </w:tcPr>
          <w:p w14:paraId="07BA7329" w14:textId="77777777" w:rsidR="00ED408E" w:rsidRPr="00536CC0" w:rsidRDefault="00ED408E" w:rsidP="004C7D13">
            <w:pPr>
              <w:keepNext/>
              <w:keepLines/>
              <w:spacing w:after="0" w:line="240" w:lineRule="auto"/>
              <w:jc w:val="center"/>
              <w:rPr>
                <w:lang w:val="en-GB"/>
              </w:rPr>
            </w:pPr>
          </w:p>
        </w:tc>
        <w:tc>
          <w:tcPr>
            <w:tcW w:w="1781" w:type="dxa"/>
          </w:tcPr>
          <w:p w14:paraId="16E0A6F1" w14:textId="77777777" w:rsidR="00ED408E" w:rsidRPr="00536CC0" w:rsidRDefault="00ED408E" w:rsidP="004C7D13">
            <w:pPr>
              <w:keepNext/>
              <w:keepLines/>
              <w:spacing w:after="0" w:line="240" w:lineRule="auto"/>
              <w:jc w:val="center"/>
              <w:rPr>
                <w:lang w:val="en-GB"/>
              </w:rPr>
            </w:pPr>
          </w:p>
        </w:tc>
      </w:tr>
      <w:tr w:rsidR="00ED408E" w:rsidRPr="00536CC0" w14:paraId="0F3ACA70" w14:textId="77777777" w:rsidTr="004C7D13">
        <w:tc>
          <w:tcPr>
            <w:tcW w:w="2972" w:type="dxa"/>
          </w:tcPr>
          <w:p w14:paraId="6683986B" w14:textId="77777777" w:rsidR="00ED408E" w:rsidRPr="00536CC0" w:rsidRDefault="00ED408E" w:rsidP="004C7D13">
            <w:pPr>
              <w:keepNext/>
              <w:keepLines/>
              <w:spacing w:after="0" w:line="240" w:lineRule="auto"/>
              <w:rPr>
                <w:lang w:val="en-GB"/>
              </w:rPr>
            </w:pPr>
            <w:r w:rsidRPr="00536CC0">
              <w:rPr>
                <w:lang w:val="en-GB"/>
              </w:rPr>
              <w:t xml:space="preserve"> 18-39</w:t>
            </w:r>
          </w:p>
        </w:tc>
        <w:tc>
          <w:tcPr>
            <w:tcW w:w="1134" w:type="dxa"/>
          </w:tcPr>
          <w:p w14:paraId="617B34EF" w14:textId="77777777" w:rsidR="00ED408E" w:rsidRPr="00536CC0" w:rsidRDefault="00ED408E" w:rsidP="004C7D13">
            <w:pPr>
              <w:keepNext/>
              <w:keepLines/>
              <w:spacing w:after="0" w:line="240" w:lineRule="auto"/>
              <w:rPr>
                <w:lang w:val="en-GB"/>
              </w:rPr>
            </w:pPr>
            <w:r w:rsidRPr="00536CC0">
              <w:rPr>
                <w:lang w:val="en-GB"/>
              </w:rPr>
              <w:t>610</w:t>
            </w:r>
          </w:p>
        </w:tc>
        <w:tc>
          <w:tcPr>
            <w:tcW w:w="1655" w:type="dxa"/>
          </w:tcPr>
          <w:p w14:paraId="4EAA9C86" w14:textId="77777777" w:rsidR="00ED408E" w:rsidRPr="00536CC0" w:rsidRDefault="00ED408E" w:rsidP="004C7D13">
            <w:pPr>
              <w:keepNext/>
              <w:keepLines/>
              <w:spacing w:after="0" w:line="240" w:lineRule="auto"/>
              <w:jc w:val="center"/>
              <w:rPr>
                <w:lang w:val="en-GB"/>
              </w:rPr>
            </w:pPr>
            <w:r w:rsidRPr="00536CC0">
              <w:rPr>
                <w:lang w:val="en-GB"/>
              </w:rPr>
              <w:t>296 (48.5)</w:t>
            </w:r>
          </w:p>
        </w:tc>
        <w:tc>
          <w:tcPr>
            <w:tcW w:w="1520" w:type="dxa"/>
          </w:tcPr>
          <w:p w14:paraId="0243A982" w14:textId="77777777" w:rsidR="00ED408E" w:rsidRPr="00536CC0" w:rsidRDefault="00ED408E" w:rsidP="004C7D13">
            <w:pPr>
              <w:keepNext/>
              <w:keepLines/>
              <w:spacing w:after="0" w:line="240" w:lineRule="auto"/>
              <w:jc w:val="center"/>
              <w:rPr>
                <w:lang w:val="en-GB"/>
              </w:rPr>
            </w:pPr>
            <w:r w:rsidRPr="00536CC0">
              <w:rPr>
                <w:lang w:val="en-GB"/>
              </w:rPr>
              <w:t>87 (14.3)</w:t>
            </w:r>
          </w:p>
        </w:tc>
        <w:tc>
          <w:tcPr>
            <w:tcW w:w="1781" w:type="dxa"/>
          </w:tcPr>
          <w:p w14:paraId="78CA981F" w14:textId="77777777" w:rsidR="00ED408E" w:rsidRPr="00536CC0" w:rsidRDefault="00ED408E" w:rsidP="004C7D13">
            <w:pPr>
              <w:keepNext/>
              <w:keepLines/>
              <w:spacing w:after="0" w:line="240" w:lineRule="auto"/>
              <w:jc w:val="center"/>
              <w:rPr>
                <w:lang w:val="en-GB"/>
              </w:rPr>
            </w:pPr>
            <w:r w:rsidRPr="00536CC0">
              <w:rPr>
                <w:lang w:val="en-GB"/>
              </w:rPr>
              <w:t>450 (73.8)</w:t>
            </w:r>
          </w:p>
        </w:tc>
      </w:tr>
      <w:tr w:rsidR="00ED408E" w:rsidRPr="00536CC0" w14:paraId="1361EDEA" w14:textId="77777777" w:rsidTr="004C7D13">
        <w:tc>
          <w:tcPr>
            <w:tcW w:w="2972" w:type="dxa"/>
          </w:tcPr>
          <w:p w14:paraId="5D74E7C1" w14:textId="77777777" w:rsidR="00ED408E" w:rsidRPr="00536CC0" w:rsidRDefault="00ED408E" w:rsidP="004C7D13">
            <w:pPr>
              <w:keepNext/>
              <w:keepLines/>
              <w:spacing w:after="0" w:line="240" w:lineRule="auto"/>
              <w:rPr>
                <w:lang w:val="en-GB"/>
              </w:rPr>
            </w:pPr>
            <w:r w:rsidRPr="00536CC0">
              <w:rPr>
                <w:lang w:val="en-GB"/>
              </w:rPr>
              <w:t xml:space="preserve"> 40-59</w:t>
            </w:r>
          </w:p>
        </w:tc>
        <w:tc>
          <w:tcPr>
            <w:tcW w:w="1134" w:type="dxa"/>
          </w:tcPr>
          <w:p w14:paraId="68EBB260" w14:textId="77777777" w:rsidR="00ED408E" w:rsidRPr="00536CC0" w:rsidRDefault="00ED408E" w:rsidP="004C7D13">
            <w:pPr>
              <w:keepNext/>
              <w:keepLines/>
              <w:spacing w:after="0" w:line="240" w:lineRule="auto"/>
              <w:rPr>
                <w:lang w:val="en-GB"/>
              </w:rPr>
            </w:pPr>
            <w:r w:rsidRPr="00536CC0">
              <w:rPr>
                <w:lang w:val="en-GB"/>
              </w:rPr>
              <w:t>628</w:t>
            </w:r>
          </w:p>
        </w:tc>
        <w:tc>
          <w:tcPr>
            <w:tcW w:w="1655" w:type="dxa"/>
          </w:tcPr>
          <w:p w14:paraId="3526EFDB" w14:textId="77777777" w:rsidR="00ED408E" w:rsidRPr="00536CC0" w:rsidRDefault="00ED408E" w:rsidP="004C7D13">
            <w:pPr>
              <w:keepNext/>
              <w:keepLines/>
              <w:spacing w:after="0" w:line="240" w:lineRule="auto"/>
              <w:jc w:val="center"/>
              <w:rPr>
                <w:lang w:val="en-GB"/>
              </w:rPr>
            </w:pPr>
            <w:r w:rsidRPr="00536CC0">
              <w:rPr>
                <w:lang w:val="en-GB"/>
              </w:rPr>
              <w:t>348 (61.2)</w:t>
            </w:r>
          </w:p>
        </w:tc>
        <w:tc>
          <w:tcPr>
            <w:tcW w:w="1520" w:type="dxa"/>
          </w:tcPr>
          <w:p w14:paraId="31CC7C60" w14:textId="77777777" w:rsidR="00ED408E" w:rsidRPr="00536CC0" w:rsidRDefault="00ED408E" w:rsidP="004C7D13">
            <w:pPr>
              <w:keepNext/>
              <w:keepLines/>
              <w:spacing w:after="0" w:line="240" w:lineRule="auto"/>
              <w:jc w:val="center"/>
              <w:rPr>
                <w:lang w:val="en-GB"/>
              </w:rPr>
            </w:pPr>
            <w:r w:rsidRPr="00536CC0">
              <w:rPr>
                <w:lang w:val="en-GB"/>
              </w:rPr>
              <w:t>14 (22.5)</w:t>
            </w:r>
          </w:p>
        </w:tc>
        <w:tc>
          <w:tcPr>
            <w:tcW w:w="1781" w:type="dxa"/>
          </w:tcPr>
          <w:p w14:paraId="0CCC4439" w14:textId="77777777" w:rsidR="00ED408E" w:rsidRPr="00536CC0" w:rsidRDefault="00ED408E" w:rsidP="004C7D13">
            <w:pPr>
              <w:keepNext/>
              <w:keepLines/>
              <w:spacing w:after="0" w:line="240" w:lineRule="auto"/>
              <w:jc w:val="center"/>
              <w:rPr>
                <w:lang w:val="en-GB"/>
              </w:rPr>
            </w:pPr>
            <w:r w:rsidRPr="00536CC0">
              <w:rPr>
                <w:lang w:val="en-GB"/>
              </w:rPr>
              <w:t>342 (54.5)</w:t>
            </w:r>
          </w:p>
        </w:tc>
      </w:tr>
      <w:tr w:rsidR="00ED408E" w:rsidRPr="00536CC0" w14:paraId="723C7FEB" w14:textId="77777777" w:rsidTr="004C7D13">
        <w:tc>
          <w:tcPr>
            <w:tcW w:w="2972" w:type="dxa"/>
          </w:tcPr>
          <w:p w14:paraId="2EF0EE1E" w14:textId="77777777" w:rsidR="00ED408E" w:rsidRPr="00536CC0" w:rsidRDefault="00ED408E" w:rsidP="004C7D13">
            <w:pPr>
              <w:keepNext/>
              <w:keepLines/>
              <w:spacing w:after="0" w:line="240" w:lineRule="auto"/>
              <w:rPr>
                <w:lang w:val="en-GB"/>
              </w:rPr>
            </w:pPr>
            <w:r w:rsidRPr="00536CC0">
              <w:rPr>
                <w:lang w:val="en-GB"/>
              </w:rPr>
              <w:t xml:space="preserve"> 60+</w:t>
            </w:r>
          </w:p>
        </w:tc>
        <w:tc>
          <w:tcPr>
            <w:tcW w:w="1134" w:type="dxa"/>
          </w:tcPr>
          <w:p w14:paraId="6BEBD302" w14:textId="77777777" w:rsidR="00ED408E" w:rsidRPr="00536CC0" w:rsidRDefault="00ED408E" w:rsidP="004C7D13">
            <w:pPr>
              <w:keepNext/>
              <w:keepLines/>
              <w:spacing w:after="0" w:line="240" w:lineRule="auto"/>
              <w:rPr>
                <w:lang w:val="en-GB"/>
              </w:rPr>
            </w:pPr>
            <w:r w:rsidRPr="00536CC0">
              <w:rPr>
                <w:lang w:val="en-GB"/>
              </w:rPr>
              <w:t>544</w:t>
            </w:r>
          </w:p>
        </w:tc>
        <w:tc>
          <w:tcPr>
            <w:tcW w:w="1655" w:type="dxa"/>
          </w:tcPr>
          <w:p w14:paraId="510AD2F6" w14:textId="77777777" w:rsidR="00ED408E" w:rsidRPr="00536CC0" w:rsidRDefault="00ED408E" w:rsidP="004C7D13">
            <w:pPr>
              <w:keepNext/>
              <w:keepLines/>
              <w:spacing w:after="0" w:line="240" w:lineRule="auto"/>
              <w:jc w:val="center"/>
              <w:rPr>
                <w:lang w:val="en-GB"/>
              </w:rPr>
            </w:pPr>
            <w:r w:rsidRPr="00536CC0">
              <w:rPr>
                <w:lang w:val="en-GB"/>
              </w:rPr>
              <w:t>406 (74.6)</w:t>
            </w:r>
          </w:p>
        </w:tc>
        <w:tc>
          <w:tcPr>
            <w:tcW w:w="1520" w:type="dxa"/>
          </w:tcPr>
          <w:p w14:paraId="274BFC1D" w14:textId="77777777" w:rsidR="00ED408E" w:rsidRPr="00536CC0" w:rsidRDefault="00ED408E" w:rsidP="004C7D13">
            <w:pPr>
              <w:keepNext/>
              <w:keepLines/>
              <w:spacing w:after="0" w:line="240" w:lineRule="auto"/>
              <w:jc w:val="center"/>
              <w:rPr>
                <w:lang w:val="en-GB"/>
              </w:rPr>
            </w:pPr>
            <w:r w:rsidRPr="00536CC0">
              <w:rPr>
                <w:lang w:val="en-GB"/>
              </w:rPr>
              <w:t>172 (31</w:t>
            </w:r>
            <w:r>
              <w:rPr>
                <w:lang w:val="en-GB"/>
              </w:rPr>
              <w:t>.</w:t>
            </w:r>
            <w:r w:rsidRPr="00536CC0">
              <w:rPr>
                <w:lang w:val="en-GB"/>
              </w:rPr>
              <w:t>6)</w:t>
            </w:r>
          </w:p>
        </w:tc>
        <w:tc>
          <w:tcPr>
            <w:tcW w:w="1781" w:type="dxa"/>
          </w:tcPr>
          <w:p w14:paraId="2913A8B9" w14:textId="77777777" w:rsidR="00ED408E" w:rsidRPr="00536CC0" w:rsidRDefault="00ED408E" w:rsidP="004C7D13">
            <w:pPr>
              <w:keepNext/>
              <w:keepLines/>
              <w:spacing w:after="0" w:line="240" w:lineRule="auto"/>
              <w:jc w:val="center"/>
              <w:rPr>
                <w:lang w:val="en-GB"/>
              </w:rPr>
            </w:pPr>
            <w:r w:rsidRPr="00536CC0">
              <w:rPr>
                <w:lang w:val="en-GB"/>
              </w:rPr>
              <w:t xml:space="preserve">150 (27.6) </w:t>
            </w:r>
          </w:p>
        </w:tc>
      </w:tr>
      <w:tr w:rsidR="00ED408E" w:rsidRPr="00536CC0" w14:paraId="239C3482" w14:textId="77777777" w:rsidTr="004C7D13">
        <w:tc>
          <w:tcPr>
            <w:tcW w:w="2972" w:type="dxa"/>
          </w:tcPr>
          <w:p w14:paraId="16045BDA" w14:textId="77777777" w:rsidR="00ED408E" w:rsidRPr="00536CC0" w:rsidRDefault="00ED408E" w:rsidP="004C7D13">
            <w:pPr>
              <w:keepNext/>
              <w:keepLines/>
              <w:spacing w:after="0" w:line="240" w:lineRule="auto"/>
              <w:jc w:val="right"/>
              <w:rPr>
                <w:lang w:val="en-GB"/>
              </w:rPr>
            </w:pPr>
            <w:r w:rsidRPr="00536CC0">
              <w:rPr>
                <w:lang w:val="en-GB"/>
              </w:rPr>
              <w:t>p-value</w:t>
            </w:r>
            <w:r w:rsidRPr="00536CC0">
              <w:rPr>
                <w:vertAlign w:val="superscript"/>
                <w:lang w:val="en-GB"/>
              </w:rPr>
              <w:t>1</w:t>
            </w:r>
          </w:p>
        </w:tc>
        <w:tc>
          <w:tcPr>
            <w:tcW w:w="1134" w:type="dxa"/>
          </w:tcPr>
          <w:p w14:paraId="404468E0" w14:textId="77777777" w:rsidR="00ED408E" w:rsidRPr="00536CC0" w:rsidRDefault="00ED408E" w:rsidP="004C7D13">
            <w:pPr>
              <w:keepNext/>
              <w:keepLines/>
              <w:spacing w:after="0" w:line="240" w:lineRule="auto"/>
              <w:rPr>
                <w:lang w:val="en-GB"/>
              </w:rPr>
            </w:pPr>
          </w:p>
        </w:tc>
        <w:tc>
          <w:tcPr>
            <w:tcW w:w="1655" w:type="dxa"/>
          </w:tcPr>
          <w:p w14:paraId="1B783970" w14:textId="77777777" w:rsidR="00ED408E" w:rsidRPr="00536CC0" w:rsidRDefault="00ED408E" w:rsidP="004C7D13">
            <w:pPr>
              <w:keepNext/>
              <w:keepLines/>
              <w:spacing w:after="0" w:line="240" w:lineRule="auto"/>
              <w:jc w:val="center"/>
              <w:rPr>
                <w:i/>
                <w:lang w:val="en-GB"/>
              </w:rPr>
            </w:pPr>
            <w:r w:rsidRPr="00536CC0">
              <w:rPr>
                <w:i/>
                <w:lang w:val="en-GB"/>
              </w:rPr>
              <w:t>&lt;0.001</w:t>
            </w:r>
          </w:p>
        </w:tc>
        <w:tc>
          <w:tcPr>
            <w:tcW w:w="1520" w:type="dxa"/>
          </w:tcPr>
          <w:p w14:paraId="6E402BEA" w14:textId="77777777" w:rsidR="00ED408E" w:rsidRPr="00536CC0" w:rsidRDefault="00ED408E" w:rsidP="004C7D13">
            <w:pPr>
              <w:keepNext/>
              <w:keepLines/>
              <w:spacing w:after="0" w:line="240" w:lineRule="auto"/>
              <w:jc w:val="center"/>
              <w:rPr>
                <w:i/>
                <w:lang w:val="en-GB"/>
              </w:rPr>
            </w:pPr>
            <w:r w:rsidRPr="00536CC0">
              <w:rPr>
                <w:i/>
                <w:lang w:val="en-GB"/>
              </w:rPr>
              <w:t>&lt;0.001</w:t>
            </w:r>
          </w:p>
        </w:tc>
        <w:tc>
          <w:tcPr>
            <w:tcW w:w="1781" w:type="dxa"/>
          </w:tcPr>
          <w:p w14:paraId="2EE1B2FC" w14:textId="77777777" w:rsidR="00ED408E" w:rsidRPr="00536CC0" w:rsidRDefault="00ED408E" w:rsidP="004C7D13">
            <w:pPr>
              <w:keepNext/>
              <w:keepLines/>
              <w:spacing w:after="0" w:line="240" w:lineRule="auto"/>
              <w:jc w:val="center"/>
              <w:rPr>
                <w:i/>
                <w:lang w:val="en-GB"/>
              </w:rPr>
            </w:pPr>
            <w:r w:rsidRPr="00536CC0">
              <w:rPr>
                <w:i/>
                <w:lang w:val="en-GB"/>
              </w:rPr>
              <w:t>&lt;0.001</w:t>
            </w:r>
          </w:p>
        </w:tc>
      </w:tr>
      <w:tr w:rsidR="00ED408E" w:rsidRPr="00536CC0" w14:paraId="72184A23" w14:textId="77777777" w:rsidTr="004C7D13">
        <w:tc>
          <w:tcPr>
            <w:tcW w:w="2972" w:type="dxa"/>
          </w:tcPr>
          <w:p w14:paraId="3A97133A" w14:textId="77777777" w:rsidR="00ED408E" w:rsidRPr="004E7E7E" w:rsidRDefault="00ED408E" w:rsidP="004C7D13">
            <w:pPr>
              <w:keepNext/>
              <w:keepLines/>
              <w:spacing w:after="0" w:line="240" w:lineRule="auto"/>
              <w:rPr>
                <w:lang w:val="en-GB"/>
              </w:rPr>
            </w:pPr>
            <w:r w:rsidRPr="004E7E7E">
              <w:rPr>
                <w:lang w:val="en-GB"/>
              </w:rPr>
              <w:t>Educational level</w:t>
            </w:r>
          </w:p>
        </w:tc>
        <w:tc>
          <w:tcPr>
            <w:tcW w:w="1134" w:type="dxa"/>
          </w:tcPr>
          <w:p w14:paraId="50C97428" w14:textId="77777777" w:rsidR="00ED408E" w:rsidRPr="00536CC0" w:rsidRDefault="00ED408E" w:rsidP="004C7D13">
            <w:pPr>
              <w:keepNext/>
              <w:keepLines/>
              <w:spacing w:after="0" w:line="240" w:lineRule="auto"/>
              <w:rPr>
                <w:lang w:val="en-GB"/>
              </w:rPr>
            </w:pPr>
          </w:p>
        </w:tc>
        <w:tc>
          <w:tcPr>
            <w:tcW w:w="1655" w:type="dxa"/>
          </w:tcPr>
          <w:p w14:paraId="5B7A056F" w14:textId="77777777" w:rsidR="00ED408E" w:rsidRPr="00536CC0" w:rsidRDefault="00ED408E" w:rsidP="004C7D13">
            <w:pPr>
              <w:keepNext/>
              <w:keepLines/>
              <w:spacing w:after="0" w:line="240" w:lineRule="auto"/>
              <w:jc w:val="center"/>
              <w:rPr>
                <w:lang w:val="en-GB"/>
              </w:rPr>
            </w:pPr>
          </w:p>
        </w:tc>
        <w:tc>
          <w:tcPr>
            <w:tcW w:w="1520" w:type="dxa"/>
          </w:tcPr>
          <w:p w14:paraId="732F6A88" w14:textId="77777777" w:rsidR="00ED408E" w:rsidRPr="00536CC0" w:rsidRDefault="00ED408E" w:rsidP="004C7D13">
            <w:pPr>
              <w:keepNext/>
              <w:keepLines/>
              <w:spacing w:after="0" w:line="240" w:lineRule="auto"/>
              <w:jc w:val="center"/>
              <w:rPr>
                <w:lang w:val="en-GB"/>
              </w:rPr>
            </w:pPr>
          </w:p>
        </w:tc>
        <w:tc>
          <w:tcPr>
            <w:tcW w:w="1781" w:type="dxa"/>
          </w:tcPr>
          <w:p w14:paraId="7D16E33B" w14:textId="77777777" w:rsidR="00ED408E" w:rsidRPr="00536CC0" w:rsidRDefault="00ED408E" w:rsidP="004C7D13">
            <w:pPr>
              <w:keepNext/>
              <w:keepLines/>
              <w:spacing w:after="0" w:line="240" w:lineRule="auto"/>
              <w:jc w:val="center"/>
              <w:rPr>
                <w:lang w:val="en-GB"/>
              </w:rPr>
            </w:pPr>
          </w:p>
        </w:tc>
      </w:tr>
      <w:tr w:rsidR="00ED408E" w:rsidRPr="00536CC0" w14:paraId="44F0372C" w14:textId="77777777" w:rsidTr="004C7D13">
        <w:tc>
          <w:tcPr>
            <w:tcW w:w="2972" w:type="dxa"/>
          </w:tcPr>
          <w:p w14:paraId="28E11CB9" w14:textId="77777777" w:rsidR="00ED408E" w:rsidRPr="00536CC0" w:rsidRDefault="00ED408E" w:rsidP="004C7D13">
            <w:pPr>
              <w:keepNext/>
              <w:keepLines/>
              <w:spacing w:after="0" w:line="240" w:lineRule="auto"/>
              <w:rPr>
                <w:rFonts w:ascii="Calibri" w:hAnsi="Calibri"/>
                <w:lang w:val="en-GB"/>
              </w:rPr>
            </w:pPr>
            <w:r>
              <w:rPr>
                <w:rFonts w:ascii="Calibri" w:hAnsi="Calibri"/>
                <w:lang w:val="en-GB"/>
              </w:rPr>
              <w:t xml:space="preserve"> </w:t>
            </w:r>
            <w:r w:rsidRPr="00536CC0">
              <w:rPr>
                <w:rFonts w:ascii="Calibri" w:hAnsi="Calibri"/>
                <w:lang w:val="en-GB"/>
              </w:rPr>
              <w:t>Primary school</w:t>
            </w:r>
          </w:p>
        </w:tc>
        <w:tc>
          <w:tcPr>
            <w:tcW w:w="1134" w:type="dxa"/>
          </w:tcPr>
          <w:p w14:paraId="5F17B05C" w14:textId="77777777" w:rsidR="00ED408E" w:rsidRPr="00536CC0" w:rsidRDefault="00ED408E" w:rsidP="004C7D13">
            <w:pPr>
              <w:keepNext/>
              <w:keepLines/>
              <w:spacing w:after="0" w:line="240" w:lineRule="auto"/>
              <w:rPr>
                <w:lang w:val="en-GB"/>
              </w:rPr>
            </w:pPr>
            <w:r w:rsidRPr="00536CC0">
              <w:rPr>
                <w:lang w:val="en-GB"/>
              </w:rPr>
              <w:t>188</w:t>
            </w:r>
          </w:p>
        </w:tc>
        <w:tc>
          <w:tcPr>
            <w:tcW w:w="1655" w:type="dxa"/>
          </w:tcPr>
          <w:p w14:paraId="2AD59A61" w14:textId="77777777" w:rsidR="00ED408E" w:rsidRPr="00536CC0" w:rsidRDefault="00ED408E" w:rsidP="004C7D13">
            <w:pPr>
              <w:keepNext/>
              <w:keepLines/>
              <w:spacing w:after="0" w:line="240" w:lineRule="auto"/>
              <w:jc w:val="center"/>
              <w:rPr>
                <w:lang w:val="en-GB"/>
              </w:rPr>
            </w:pPr>
            <w:r w:rsidRPr="00536CC0">
              <w:rPr>
                <w:lang w:val="en-GB"/>
              </w:rPr>
              <w:t>125 (66.5)</w:t>
            </w:r>
          </w:p>
        </w:tc>
        <w:tc>
          <w:tcPr>
            <w:tcW w:w="1520" w:type="dxa"/>
          </w:tcPr>
          <w:p w14:paraId="5F9056B9" w14:textId="77777777" w:rsidR="00ED408E" w:rsidRPr="00536CC0" w:rsidRDefault="00ED408E" w:rsidP="004C7D13">
            <w:pPr>
              <w:keepNext/>
              <w:keepLines/>
              <w:spacing w:after="0" w:line="240" w:lineRule="auto"/>
              <w:jc w:val="center"/>
              <w:rPr>
                <w:lang w:val="en-GB"/>
              </w:rPr>
            </w:pPr>
            <w:r w:rsidRPr="00536CC0">
              <w:rPr>
                <w:lang w:val="en-GB"/>
              </w:rPr>
              <w:t>75 (39.9)</w:t>
            </w:r>
          </w:p>
        </w:tc>
        <w:tc>
          <w:tcPr>
            <w:tcW w:w="1781" w:type="dxa"/>
          </w:tcPr>
          <w:p w14:paraId="3F5BEF18" w14:textId="77777777" w:rsidR="00ED408E" w:rsidRPr="00536CC0" w:rsidRDefault="00ED408E" w:rsidP="004C7D13">
            <w:pPr>
              <w:keepNext/>
              <w:keepLines/>
              <w:spacing w:after="0" w:line="240" w:lineRule="auto"/>
              <w:jc w:val="center"/>
              <w:rPr>
                <w:lang w:val="en-GB"/>
              </w:rPr>
            </w:pPr>
            <w:r w:rsidRPr="00536CC0">
              <w:rPr>
                <w:lang w:val="en-GB"/>
              </w:rPr>
              <w:t>58 (30.9)</w:t>
            </w:r>
          </w:p>
        </w:tc>
      </w:tr>
      <w:tr w:rsidR="00ED408E" w:rsidRPr="00536CC0" w14:paraId="678BC580" w14:textId="77777777" w:rsidTr="004C7D13">
        <w:tc>
          <w:tcPr>
            <w:tcW w:w="2972" w:type="dxa"/>
          </w:tcPr>
          <w:p w14:paraId="4E816973" w14:textId="77777777" w:rsidR="00ED408E" w:rsidRPr="00536CC0" w:rsidRDefault="00ED408E" w:rsidP="004C7D13">
            <w:pPr>
              <w:keepNext/>
              <w:keepLines/>
              <w:spacing w:after="0" w:line="240" w:lineRule="auto"/>
              <w:rPr>
                <w:rFonts w:ascii="Calibri" w:hAnsi="Calibri"/>
                <w:lang w:val="en-GB"/>
              </w:rPr>
            </w:pPr>
            <w:r>
              <w:rPr>
                <w:rFonts w:ascii="Calibri" w:hAnsi="Calibri"/>
                <w:lang w:val="en-GB"/>
              </w:rPr>
              <w:t xml:space="preserve"> </w:t>
            </w:r>
            <w:r w:rsidRPr="00536CC0">
              <w:rPr>
                <w:rFonts w:ascii="Calibri" w:hAnsi="Calibri"/>
                <w:lang w:val="en-GB"/>
              </w:rPr>
              <w:t>Secondary school</w:t>
            </w:r>
          </w:p>
        </w:tc>
        <w:tc>
          <w:tcPr>
            <w:tcW w:w="1134" w:type="dxa"/>
          </w:tcPr>
          <w:p w14:paraId="55B75225" w14:textId="77777777" w:rsidR="00ED408E" w:rsidRPr="00536CC0" w:rsidRDefault="00ED408E" w:rsidP="004C7D13">
            <w:pPr>
              <w:keepNext/>
              <w:keepLines/>
              <w:spacing w:after="0" w:line="240" w:lineRule="auto"/>
              <w:rPr>
                <w:lang w:val="en-GB"/>
              </w:rPr>
            </w:pPr>
            <w:r w:rsidRPr="00536CC0">
              <w:rPr>
                <w:lang w:val="en-GB"/>
              </w:rPr>
              <w:t>815</w:t>
            </w:r>
          </w:p>
        </w:tc>
        <w:tc>
          <w:tcPr>
            <w:tcW w:w="1655" w:type="dxa"/>
          </w:tcPr>
          <w:p w14:paraId="74D72876" w14:textId="77777777" w:rsidR="00ED408E" w:rsidRPr="00536CC0" w:rsidRDefault="00ED408E" w:rsidP="004C7D13">
            <w:pPr>
              <w:keepNext/>
              <w:keepLines/>
              <w:spacing w:after="0" w:line="240" w:lineRule="auto"/>
              <w:jc w:val="center"/>
              <w:rPr>
                <w:lang w:val="en-GB"/>
              </w:rPr>
            </w:pPr>
            <w:r w:rsidRPr="00536CC0">
              <w:rPr>
                <w:lang w:val="en-GB"/>
              </w:rPr>
              <w:t xml:space="preserve">530 (65.0) </w:t>
            </w:r>
          </w:p>
        </w:tc>
        <w:tc>
          <w:tcPr>
            <w:tcW w:w="1520" w:type="dxa"/>
          </w:tcPr>
          <w:p w14:paraId="7D381A98" w14:textId="77777777" w:rsidR="00ED408E" w:rsidRPr="00536CC0" w:rsidRDefault="00ED408E" w:rsidP="004C7D13">
            <w:pPr>
              <w:keepNext/>
              <w:keepLines/>
              <w:spacing w:after="0" w:line="240" w:lineRule="auto"/>
              <w:jc w:val="center"/>
              <w:rPr>
                <w:lang w:val="en-GB"/>
              </w:rPr>
            </w:pPr>
            <w:r w:rsidRPr="00536CC0">
              <w:rPr>
                <w:lang w:val="en-GB"/>
              </w:rPr>
              <w:t>188 (23.1)</w:t>
            </w:r>
          </w:p>
        </w:tc>
        <w:tc>
          <w:tcPr>
            <w:tcW w:w="1781" w:type="dxa"/>
          </w:tcPr>
          <w:p w14:paraId="6C61306D" w14:textId="77777777" w:rsidR="00ED408E" w:rsidRPr="00536CC0" w:rsidRDefault="00ED408E" w:rsidP="004C7D13">
            <w:pPr>
              <w:keepNext/>
              <w:keepLines/>
              <w:spacing w:after="0" w:line="240" w:lineRule="auto"/>
              <w:jc w:val="center"/>
              <w:rPr>
                <w:lang w:val="en-GB"/>
              </w:rPr>
            </w:pPr>
            <w:r w:rsidRPr="00536CC0">
              <w:rPr>
                <w:lang w:val="en-GB"/>
              </w:rPr>
              <w:t>410 (50.3)</w:t>
            </w:r>
          </w:p>
        </w:tc>
      </w:tr>
      <w:tr w:rsidR="00ED408E" w:rsidRPr="00536CC0" w14:paraId="5B5CCBF5" w14:textId="77777777" w:rsidTr="004C7D13">
        <w:tc>
          <w:tcPr>
            <w:tcW w:w="2972" w:type="dxa"/>
          </w:tcPr>
          <w:p w14:paraId="78249BBC" w14:textId="77777777" w:rsidR="00ED408E" w:rsidRPr="00536CC0" w:rsidRDefault="00ED408E" w:rsidP="004C7D13">
            <w:pPr>
              <w:keepNext/>
              <w:keepLines/>
              <w:spacing w:after="0" w:line="240" w:lineRule="auto"/>
              <w:rPr>
                <w:rFonts w:ascii="Calibri" w:hAnsi="Calibri"/>
                <w:lang w:val="en-GB"/>
              </w:rPr>
            </w:pPr>
            <w:r>
              <w:rPr>
                <w:rFonts w:ascii="Calibri" w:hAnsi="Calibri"/>
                <w:lang w:val="en-GB"/>
              </w:rPr>
              <w:t xml:space="preserve"> </w:t>
            </w:r>
            <w:r w:rsidRPr="00536CC0">
              <w:rPr>
                <w:rFonts w:ascii="Calibri" w:hAnsi="Calibri"/>
                <w:lang w:val="en-GB"/>
              </w:rPr>
              <w:t>University college/University</w:t>
            </w:r>
          </w:p>
        </w:tc>
        <w:tc>
          <w:tcPr>
            <w:tcW w:w="1134" w:type="dxa"/>
          </w:tcPr>
          <w:p w14:paraId="2F776C24" w14:textId="77777777" w:rsidR="00ED408E" w:rsidRPr="00536CC0" w:rsidRDefault="00ED408E" w:rsidP="004C7D13">
            <w:pPr>
              <w:keepNext/>
              <w:keepLines/>
              <w:spacing w:after="0" w:line="240" w:lineRule="auto"/>
              <w:rPr>
                <w:lang w:val="en-GB"/>
              </w:rPr>
            </w:pPr>
            <w:r w:rsidRPr="00536CC0">
              <w:rPr>
                <w:lang w:val="en-GB"/>
              </w:rPr>
              <w:t>743</w:t>
            </w:r>
          </w:p>
        </w:tc>
        <w:tc>
          <w:tcPr>
            <w:tcW w:w="1655" w:type="dxa"/>
          </w:tcPr>
          <w:p w14:paraId="137C69D6" w14:textId="77777777" w:rsidR="00ED408E" w:rsidRPr="00536CC0" w:rsidRDefault="00ED408E" w:rsidP="004C7D13">
            <w:pPr>
              <w:keepNext/>
              <w:keepLines/>
              <w:spacing w:after="0" w:line="240" w:lineRule="auto"/>
              <w:jc w:val="center"/>
              <w:rPr>
                <w:lang w:val="en-GB"/>
              </w:rPr>
            </w:pPr>
            <w:r w:rsidRPr="00536CC0">
              <w:rPr>
                <w:lang w:val="en-GB"/>
              </w:rPr>
              <w:t>404 (54.4)</w:t>
            </w:r>
          </w:p>
        </w:tc>
        <w:tc>
          <w:tcPr>
            <w:tcW w:w="1520" w:type="dxa"/>
          </w:tcPr>
          <w:p w14:paraId="26F4F888" w14:textId="77777777" w:rsidR="00ED408E" w:rsidRPr="00536CC0" w:rsidRDefault="00ED408E" w:rsidP="004C7D13">
            <w:pPr>
              <w:keepNext/>
              <w:keepLines/>
              <w:spacing w:after="0" w:line="240" w:lineRule="auto"/>
              <w:jc w:val="center"/>
              <w:rPr>
                <w:lang w:val="en-GB"/>
              </w:rPr>
            </w:pPr>
            <w:r w:rsidRPr="00536CC0">
              <w:rPr>
                <w:lang w:val="en-GB"/>
              </w:rPr>
              <w:t>125 (16.8)</w:t>
            </w:r>
          </w:p>
        </w:tc>
        <w:tc>
          <w:tcPr>
            <w:tcW w:w="1781" w:type="dxa"/>
          </w:tcPr>
          <w:p w14:paraId="1EEF3F51" w14:textId="77777777" w:rsidR="00ED408E" w:rsidRPr="00536CC0" w:rsidRDefault="00ED408E" w:rsidP="004C7D13">
            <w:pPr>
              <w:keepNext/>
              <w:keepLines/>
              <w:spacing w:after="0" w:line="240" w:lineRule="auto"/>
              <w:jc w:val="center"/>
              <w:rPr>
                <w:lang w:val="en-GB"/>
              </w:rPr>
            </w:pPr>
            <w:r w:rsidRPr="00536CC0">
              <w:rPr>
                <w:lang w:val="en-GB"/>
              </w:rPr>
              <w:t>466 (62.7)</w:t>
            </w:r>
          </w:p>
        </w:tc>
      </w:tr>
      <w:tr w:rsidR="00ED408E" w:rsidRPr="00536CC0" w14:paraId="7678C506" w14:textId="77777777" w:rsidTr="004C7D13">
        <w:tc>
          <w:tcPr>
            <w:tcW w:w="2972" w:type="dxa"/>
          </w:tcPr>
          <w:p w14:paraId="1209656D" w14:textId="77777777" w:rsidR="00ED408E" w:rsidRPr="00536CC0" w:rsidRDefault="00ED408E" w:rsidP="004C7D13">
            <w:pPr>
              <w:keepNext/>
              <w:keepLines/>
              <w:spacing w:after="0" w:line="240" w:lineRule="auto"/>
              <w:jc w:val="right"/>
              <w:rPr>
                <w:lang w:val="en-GB"/>
              </w:rPr>
            </w:pPr>
            <w:r w:rsidRPr="00536CC0">
              <w:rPr>
                <w:lang w:val="en-GB"/>
              </w:rPr>
              <w:t>p-value</w:t>
            </w:r>
            <w:r w:rsidRPr="00536CC0">
              <w:rPr>
                <w:vertAlign w:val="superscript"/>
                <w:lang w:val="en-GB"/>
              </w:rPr>
              <w:t>1</w:t>
            </w:r>
          </w:p>
        </w:tc>
        <w:tc>
          <w:tcPr>
            <w:tcW w:w="1134" w:type="dxa"/>
          </w:tcPr>
          <w:p w14:paraId="0D84BDE6" w14:textId="77777777" w:rsidR="00ED408E" w:rsidRPr="00536CC0" w:rsidRDefault="00ED408E" w:rsidP="004C7D13">
            <w:pPr>
              <w:keepNext/>
              <w:keepLines/>
              <w:spacing w:after="0" w:line="240" w:lineRule="auto"/>
              <w:rPr>
                <w:lang w:val="en-GB"/>
              </w:rPr>
            </w:pPr>
          </w:p>
        </w:tc>
        <w:tc>
          <w:tcPr>
            <w:tcW w:w="1655" w:type="dxa"/>
          </w:tcPr>
          <w:p w14:paraId="3875D5FB" w14:textId="77777777" w:rsidR="00ED408E" w:rsidRPr="00536CC0" w:rsidRDefault="00ED408E" w:rsidP="004C7D13">
            <w:pPr>
              <w:keepNext/>
              <w:keepLines/>
              <w:spacing w:after="0" w:line="240" w:lineRule="auto"/>
              <w:jc w:val="center"/>
              <w:rPr>
                <w:i/>
                <w:lang w:val="en-GB"/>
              </w:rPr>
            </w:pPr>
            <w:r w:rsidRPr="00536CC0">
              <w:rPr>
                <w:i/>
                <w:lang w:val="en-GB"/>
              </w:rPr>
              <w:t>&lt;0.001</w:t>
            </w:r>
          </w:p>
        </w:tc>
        <w:tc>
          <w:tcPr>
            <w:tcW w:w="1520" w:type="dxa"/>
          </w:tcPr>
          <w:p w14:paraId="1B9EC538" w14:textId="77777777" w:rsidR="00ED408E" w:rsidRPr="00536CC0" w:rsidRDefault="00ED408E" w:rsidP="004C7D13">
            <w:pPr>
              <w:keepNext/>
              <w:keepLines/>
              <w:spacing w:after="0" w:line="240" w:lineRule="auto"/>
              <w:jc w:val="center"/>
              <w:rPr>
                <w:i/>
                <w:lang w:val="en-GB"/>
              </w:rPr>
            </w:pPr>
            <w:r w:rsidRPr="00536CC0">
              <w:rPr>
                <w:i/>
                <w:lang w:val="en-GB"/>
              </w:rPr>
              <w:t>&lt;0.001</w:t>
            </w:r>
          </w:p>
        </w:tc>
        <w:tc>
          <w:tcPr>
            <w:tcW w:w="1781" w:type="dxa"/>
          </w:tcPr>
          <w:p w14:paraId="3500B050" w14:textId="77777777" w:rsidR="00ED408E" w:rsidRPr="00536CC0" w:rsidRDefault="00ED408E" w:rsidP="004C7D13">
            <w:pPr>
              <w:keepNext/>
              <w:keepLines/>
              <w:spacing w:after="0" w:line="240" w:lineRule="auto"/>
              <w:jc w:val="center"/>
              <w:rPr>
                <w:i/>
                <w:lang w:val="en-GB"/>
              </w:rPr>
            </w:pPr>
            <w:r w:rsidRPr="00536CC0">
              <w:rPr>
                <w:i/>
                <w:lang w:val="en-GB"/>
              </w:rPr>
              <w:t>&lt;0.001</w:t>
            </w:r>
          </w:p>
        </w:tc>
      </w:tr>
      <w:tr w:rsidR="00ED408E" w:rsidRPr="00536CC0" w14:paraId="4ADA182F" w14:textId="77777777" w:rsidTr="004C7D13">
        <w:tc>
          <w:tcPr>
            <w:tcW w:w="2972" w:type="dxa"/>
          </w:tcPr>
          <w:p w14:paraId="122B80D3" w14:textId="77777777" w:rsidR="00ED408E" w:rsidRPr="004E7E7E" w:rsidRDefault="00ED408E" w:rsidP="004C7D13">
            <w:pPr>
              <w:keepNext/>
              <w:keepLines/>
              <w:spacing w:after="0" w:line="240" w:lineRule="auto"/>
              <w:rPr>
                <w:lang w:val="en-GB"/>
              </w:rPr>
            </w:pPr>
            <w:r w:rsidRPr="004E7E7E">
              <w:rPr>
                <w:lang w:val="en-GB"/>
              </w:rPr>
              <w:t>Prior depression</w:t>
            </w:r>
          </w:p>
        </w:tc>
        <w:tc>
          <w:tcPr>
            <w:tcW w:w="1134" w:type="dxa"/>
          </w:tcPr>
          <w:p w14:paraId="29F9EC0E" w14:textId="77777777" w:rsidR="00ED408E" w:rsidRPr="00536CC0" w:rsidRDefault="00ED408E" w:rsidP="004C7D13">
            <w:pPr>
              <w:keepNext/>
              <w:keepLines/>
              <w:spacing w:after="0" w:line="240" w:lineRule="auto"/>
              <w:rPr>
                <w:lang w:val="en-GB"/>
              </w:rPr>
            </w:pPr>
          </w:p>
        </w:tc>
        <w:tc>
          <w:tcPr>
            <w:tcW w:w="1655" w:type="dxa"/>
          </w:tcPr>
          <w:p w14:paraId="73E1A0E9" w14:textId="77777777" w:rsidR="00ED408E" w:rsidRPr="00536CC0" w:rsidRDefault="00ED408E" w:rsidP="004C7D13">
            <w:pPr>
              <w:keepNext/>
              <w:keepLines/>
              <w:spacing w:after="0" w:line="240" w:lineRule="auto"/>
              <w:jc w:val="center"/>
              <w:rPr>
                <w:lang w:val="en-GB"/>
              </w:rPr>
            </w:pPr>
          </w:p>
        </w:tc>
        <w:tc>
          <w:tcPr>
            <w:tcW w:w="1520" w:type="dxa"/>
          </w:tcPr>
          <w:p w14:paraId="31E703F4" w14:textId="77777777" w:rsidR="00ED408E" w:rsidRPr="00536CC0" w:rsidRDefault="00ED408E" w:rsidP="004C7D13">
            <w:pPr>
              <w:keepNext/>
              <w:keepLines/>
              <w:spacing w:after="0" w:line="240" w:lineRule="auto"/>
              <w:jc w:val="center"/>
              <w:rPr>
                <w:lang w:val="en-GB"/>
              </w:rPr>
            </w:pPr>
          </w:p>
        </w:tc>
        <w:tc>
          <w:tcPr>
            <w:tcW w:w="1781" w:type="dxa"/>
          </w:tcPr>
          <w:p w14:paraId="068F847B" w14:textId="77777777" w:rsidR="00ED408E" w:rsidRPr="00536CC0" w:rsidRDefault="00ED408E" w:rsidP="004C7D13">
            <w:pPr>
              <w:keepNext/>
              <w:keepLines/>
              <w:spacing w:after="0" w:line="240" w:lineRule="auto"/>
              <w:jc w:val="center"/>
              <w:rPr>
                <w:lang w:val="en-GB"/>
              </w:rPr>
            </w:pPr>
          </w:p>
        </w:tc>
      </w:tr>
      <w:tr w:rsidR="00ED408E" w:rsidRPr="00536CC0" w14:paraId="579DC66B" w14:textId="77777777" w:rsidTr="004C7D13">
        <w:tc>
          <w:tcPr>
            <w:tcW w:w="2972" w:type="dxa"/>
          </w:tcPr>
          <w:p w14:paraId="2BDE9113" w14:textId="77777777" w:rsidR="00ED408E" w:rsidRPr="00536CC0" w:rsidRDefault="00ED408E" w:rsidP="004C7D13">
            <w:pPr>
              <w:keepNext/>
              <w:keepLines/>
              <w:spacing w:after="0" w:line="240" w:lineRule="auto"/>
              <w:rPr>
                <w:lang w:val="en-GB"/>
              </w:rPr>
            </w:pPr>
            <w:r>
              <w:rPr>
                <w:rFonts w:ascii="Calibri" w:hAnsi="Calibri"/>
                <w:lang w:val="en-GB"/>
              </w:rPr>
              <w:t xml:space="preserve"> </w:t>
            </w:r>
            <w:r w:rsidRPr="00536CC0">
              <w:rPr>
                <w:rFonts w:ascii="Calibri" w:hAnsi="Calibri"/>
                <w:lang w:val="en-GB"/>
              </w:rPr>
              <w:t xml:space="preserve">Depression treated by GP </w:t>
            </w:r>
          </w:p>
        </w:tc>
        <w:tc>
          <w:tcPr>
            <w:tcW w:w="1134" w:type="dxa"/>
          </w:tcPr>
          <w:p w14:paraId="1470631E" w14:textId="77777777" w:rsidR="00ED408E" w:rsidRPr="00536CC0" w:rsidRDefault="00ED408E" w:rsidP="004C7D13">
            <w:pPr>
              <w:keepNext/>
              <w:keepLines/>
              <w:spacing w:after="0" w:line="240" w:lineRule="auto"/>
              <w:rPr>
                <w:lang w:val="en-GB"/>
              </w:rPr>
            </w:pPr>
            <w:r w:rsidRPr="00536CC0">
              <w:rPr>
                <w:lang w:val="en-GB"/>
              </w:rPr>
              <w:t>609</w:t>
            </w:r>
          </w:p>
        </w:tc>
        <w:tc>
          <w:tcPr>
            <w:tcW w:w="1655" w:type="dxa"/>
          </w:tcPr>
          <w:p w14:paraId="369727E0" w14:textId="77777777" w:rsidR="00ED408E" w:rsidRPr="00536CC0" w:rsidRDefault="00ED408E" w:rsidP="004C7D13">
            <w:pPr>
              <w:keepNext/>
              <w:keepLines/>
              <w:spacing w:after="0" w:line="240" w:lineRule="auto"/>
              <w:jc w:val="center"/>
              <w:rPr>
                <w:lang w:val="en-GB"/>
              </w:rPr>
            </w:pPr>
            <w:r w:rsidRPr="00536CC0">
              <w:rPr>
                <w:lang w:val="en-GB"/>
              </w:rPr>
              <w:t>348 (57.1)</w:t>
            </w:r>
          </w:p>
        </w:tc>
        <w:tc>
          <w:tcPr>
            <w:tcW w:w="1520" w:type="dxa"/>
          </w:tcPr>
          <w:p w14:paraId="5FE19C22" w14:textId="77777777" w:rsidR="00ED408E" w:rsidRPr="00536CC0" w:rsidRDefault="00ED408E" w:rsidP="004C7D13">
            <w:pPr>
              <w:keepNext/>
              <w:keepLines/>
              <w:spacing w:after="0" w:line="240" w:lineRule="auto"/>
              <w:jc w:val="center"/>
              <w:rPr>
                <w:lang w:val="en-GB"/>
              </w:rPr>
            </w:pPr>
            <w:r w:rsidRPr="00536CC0">
              <w:rPr>
                <w:lang w:val="en-GB"/>
              </w:rPr>
              <w:t>231 (37.9)</w:t>
            </w:r>
          </w:p>
        </w:tc>
        <w:tc>
          <w:tcPr>
            <w:tcW w:w="1781" w:type="dxa"/>
          </w:tcPr>
          <w:p w14:paraId="6D2FA36F" w14:textId="77777777" w:rsidR="00ED408E" w:rsidRPr="00536CC0" w:rsidRDefault="00ED408E" w:rsidP="004C7D13">
            <w:pPr>
              <w:keepNext/>
              <w:keepLines/>
              <w:spacing w:after="0" w:line="240" w:lineRule="auto"/>
              <w:jc w:val="center"/>
              <w:rPr>
                <w:lang w:val="en-GB"/>
              </w:rPr>
            </w:pPr>
            <w:r w:rsidRPr="00536CC0">
              <w:rPr>
                <w:lang w:val="en-GB"/>
              </w:rPr>
              <w:t>331 (54.4)</w:t>
            </w:r>
          </w:p>
        </w:tc>
      </w:tr>
      <w:tr w:rsidR="00ED408E" w:rsidRPr="00536CC0" w14:paraId="78728F0A" w14:textId="77777777" w:rsidTr="004C7D13">
        <w:tc>
          <w:tcPr>
            <w:tcW w:w="2972" w:type="dxa"/>
          </w:tcPr>
          <w:p w14:paraId="5AD1E2B1" w14:textId="77777777" w:rsidR="00ED408E" w:rsidRPr="00536CC0" w:rsidRDefault="00ED408E" w:rsidP="004C7D13">
            <w:pPr>
              <w:keepNext/>
              <w:keepLines/>
              <w:spacing w:after="0" w:line="240" w:lineRule="auto"/>
              <w:rPr>
                <w:lang w:val="en-GB"/>
              </w:rPr>
            </w:pPr>
            <w:r>
              <w:rPr>
                <w:lang w:val="en-GB"/>
              </w:rPr>
              <w:t xml:space="preserve"> </w:t>
            </w:r>
            <w:r w:rsidRPr="00536CC0">
              <w:rPr>
                <w:lang w:val="en-GB"/>
              </w:rPr>
              <w:t>Depression not treated by GP</w:t>
            </w:r>
          </w:p>
        </w:tc>
        <w:tc>
          <w:tcPr>
            <w:tcW w:w="1134" w:type="dxa"/>
          </w:tcPr>
          <w:p w14:paraId="40F288C0" w14:textId="77777777" w:rsidR="00ED408E" w:rsidRPr="00536CC0" w:rsidRDefault="00ED408E" w:rsidP="004C7D13">
            <w:pPr>
              <w:keepNext/>
              <w:keepLines/>
              <w:spacing w:after="0" w:line="240" w:lineRule="auto"/>
              <w:rPr>
                <w:lang w:val="en-GB"/>
              </w:rPr>
            </w:pPr>
            <w:r w:rsidRPr="00536CC0">
              <w:rPr>
                <w:lang w:val="en-GB"/>
              </w:rPr>
              <w:t>284</w:t>
            </w:r>
          </w:p>
        </w:tc>
        <w:tc>
          <w:tcPr>
            <w:tcW w:w="1655" w:type="dxa"/>
          </w:tcPr>
          <w:p w14:paraId="33750F88" w14:textId="77777777" w:rsidR="00ED408E" w:rsidRPr="00536CC0" w:rsidRDefault="00ED408E" w:rsidP="004C7D13">
            <w:pPr>
              <w:keepNext/>
              <w:keepLines/>
              <w:spacing w:after="0" w:line="240" w:lineRule="auto"/>
              <w:jc w:val="center"/>
              <w:rPr>
                <w:lang w:val="en-GB"/>
              </w:rPr>
            </w:pPr>
            <w:r w:rsidRPr="00536CC0">
              <w:rPr>
                <w:lang w:val="en-GB"/>
              </w:rPr>
              <w:t>136 (47.9)</w:t>
            </w:r>
          </w:p>
        </w:tc>
        <w:tc>
          <w:tcPr>
            <w:tcW w:w="1520" w:type="dxa"/>
          </w:tcPr>
          <w:p w14:paraId="2CE1AFD2" w14:textId="77777777" w:rsidR="00ED408E" w:rsidRPr="00536CC0" w:rsidRDefault="00ED408E" w:rsidP="004C7D13">
            <w:pPr>
              <w:keepNext/>
              <w:keepLines/>
              <w:spacing w:after="0" w:line="240" w:lineRule="auto"/>
              <w:jc w:val="center"/>
              <w:rPr>
                <w:lang w:val="en-GB"/>
              </w:rPr>
            </w:pPr>
            <w:r w:rsidRPr="00536CC0">
              <w:rPr>
                <w:lang w:val="en-GB"/>
              </w:rPr>
              <w:t>31 (10.9)</w:t>
            </w:r>
          </w:p>
        </w:tc>
        <w:tc>
          <w:tcPr>
            <w:tcW w:w="1781" w:type="dxa"/>
          </w:tcPr>
          <w:p w14:paraId="6922D5D7" w14:textId="77777777" w:rsidR="00ED408E" w:rsidRPr="00536CC0" w:rsidRDefault="00ED408E" w:rsidP="004C7D13">
            <w:pPr>
              <w:keepNext/>
              <w:keepLines/>
              <w:spacing w:after="0" w:line="240" w:lineRule="auto"/>
              <w:jc w:val="center"/>
              <w:rPr>
                <w:lang w:val="en-GB"/>
              </w:rPr>
            </w:pPr>
            <w:r w:rsidRPr="00536CC0">
              <w:rPr>
                <w:lang w:val="en-GB"/>
              </w:rPr>
              <w:t>176 (62.0)</w:t>
            </w:r>
          </w:p>
        </w:tc>
      </w:tr>
      <w:tr w:rsidR="00ED408E" w:rsidRPr="00536CC0" w14:paraId="4E25332B" w14:textId="77777777" w:rsidTr="004C7D13">
        <w:tc>
          <w:tcPr>
            <w:tcW w:w="2972" w:type="dxa"/>
          </w:tcPr>
          <w:p w14:paraId="5DE66F16" w14:textId="77777777" w:rsidR="00ED408E" w:rsidRPr="00536CC0" w:rsidRDefault="00ED408E" w:rsidP="004C7D13">
            <w:pPr>
              <w:keepNext/>
              <w:keepLines/>
              <w:spacing w:after="0" w:line="240" w:lineRule="auto"/>
              <w:rPr>
                <w:lang w:val="en-GB"/>
              </w:rPr>
            </w:pPr>
            <w:r>
              <w:rPr>
                <w:lang w:val="en-GB"/>
              </w:rPr>
              <w:t xml:space="preserve"> </w:t>
            </w:r>
            <w:r w:rsidRPr="00536CC0">
              <w:rPr>
                <w:lang w:val="en-GB"/>
              </w:rPr>
              <w:t>No prior depression</w:t>
            </w:r>
          </w:p>
        </w:tc>
        <w:tc>
          <w:tcPr>
            <w:tcW w:w="1134" w:type="dxa"/>
          </w:tcPr>
          <w:p w14:paraId="6C4093F4" w14:textId="77777777" w:rsidR="00ED408E" w:rsidRPr="00536CC0" w:rsidRDefault="00ED408E" w:rsidP="004C7D13">
            <w:pPr>
              <w:keepNext/>
              <w:keepLines/>
              <w:spacing w:after="0" w:line="240" w:lineRule="auto"/>
              <w:rPr>
                <w:lang w:val="en-GB"/>
              </w:rPr>
            </w:pPr>
            <w:r w:rsidRPr="00536CC0">
              <w:rPr>
                <w:lang w:val="en-GB"/>
              </w:rPr>
              <w:t>776</w:t>
            </w:r>
          </w:p>
        </w:tc>
        <w:tc>
          <w:tcPr>
            <w:tcW w:w="1655" w:type="dxa"/>
          </w:tcPr>
          <w:p w14:paraId="0478E63D" w14:textId="77777777" w:rsidR="00ED408E" w:rsidRPr="00536CC0" w:rsidRDefault="00ED408E" w:rsidP="004C7D13">
            <w:pPr>
              <w:keepNext/>
              <w:keepLines/>
              <w:spacing w:after="0" w:line="240" w:lineRule="auto"/>
              <w:jc w:val="center"/>
              <w:rPr>
                <w:lang w:val="en-GB"/>
              </w:rPr>
            </w:pPr>
            <w:r w:rsidRPr="00536CC0">
              <w:rPr>
                <w:lang w:val="en-GB"/>
              </w:rPr>
              <w:t>523 (67.4)</w:t>
            </w:r>
          </w:p>
        </w:tc>
        <w:tc>
          <w:tcPr>
            <w:tcW w:w="1520" w:type="dxa"/>
          </w:tcPr>
          <w:p w14:paraId="2D256989" w14:textId="77777777" w:rsidR="00ED408E" w:rsidRPr="00536CC0" w:rsidRDefault="00ED408E" w:rsidP="004C7D13">
            <w:pPr>
              <w:keepNext/>
              <w:keepLines/>
              <w:spacing w:after="0" w:line="240" w:lineRule="auto"/>
              <w:jc w:val="center"/>
              <w:rPr>
                <w:lang w:val="en-GB"/>
              </w:rPr>
            </w:pPr>
            <w:r w:rsidRPr="00536CC0">
              <w:rPr>
                <w:lang w:val="en-GB"/>
              </w:rPr>
              <w:t>111 (14.3)</w:t>
            </w:r>
          </w:p>
        </w:tc>
        <w:tc>
          <w:tcPr>
            <w:tcW w:w="1781" w:type="dxa"/>
          </w:tcPr>
          <w:p w14:paraId="0F4E692A" w14:textId="77777777" w:rsidR="00ED408E" w:rsidRPr="00536CC0" w:rsidRDefault="00ED408E" w:rsidP="004C7D13">
            <w:pPr>
              <w:keepNext/>
              <w:keepLines/>
              <w:spacing w:after="0" w:line="240" w:lineRule="auto"/>
              <w:jc w:val="center"/>
              <w:rPr>
                <w:lang w:val="en-GB"/>
              </w:rPr>
            </w:pPr>
            <w:r w:rsidRPr="00536CC0">
              <w:rPr>
                <w:lang w:val="en-GB"/>
              </w:rPr>
              <w:t>395 (50.9)</w:t>
            </w:r>
          </w:p>
        </w:tc>
      </w:tr>
      <w:tr w:rsidR="00ED408E" w:rsidRPr="00536CC0" w14:paraId="65DAE56C" w14:textId="77777777" w:rsidTr="004C7D13">
        <w:tc>
          <w:tcPr>
            <w:tcW w:w="2972" w:type="dxa"/>
            <w:tcBorders>
              <w:bottom w:val="single" w:sz="4" w:space="0" w:color="auto"/>
            </w:tcBorders>
          </w:tcPr>
          <w:p w14:paraId="0428DA55" w14:textId="77777777" w:rsidR="00ED408E" w:rsidRPr="00536CC0" w:rsidRDefault="00ED408E" w:rsidP="004C7D13">
            <w:pPr>
              <w:keepNext/>
              <w:keepLines/>
              <w:spacing w:after="0" w:line="240" w:lineRule="auto"/>
              <w:jc w:val="right"/>
              <w:rPr>
                <w:lang w:val="en-GB"/>
              </w:rPr>
            </w:pPr>
            <w:r w:rsidRPr="00536CC0">
              <w:rPr>
                <w:lang w:val="en-GB"/>
              </w:rPr>
              <w:t>p-value</w:t>
            </w:r>
            <w:r w:rsidRPr="00536CC0">
              <w:rPr>
                <w:vertAlign w:val="superscript"/>
                <w:lang w:val="en-GB"/>
              </w:rPr>
              <w:t>1</w:t>
            </w:r>
          </w:p>
        </w:tc>
        <w:tc>
          <w:tcPr>
            <w:tcW w:w="1134" w:type="dxa"/>
            <w:tcBorders>
              <w:bottom w:val="single" w:sz="4" w:space="0" w:color="auto"/>
            </w:tcBorders>
          </w:tcPr>
          <w:p w14:paraId="2E4C9CF6" w14:textId="77777777" w:rsidR="00ED408E" w:rsidRPr="00536CC0" w:rsidRDefault="00ED408E" w:rsidP="004C7D13">
            <w:pPr>
              <w:keepNext/>
              <w:keepLines/>
              <w:spacing w:after="0" w:line="240" w:lineRule="auto"/>
              <w:rPr>
                <w:lang w:val="en-GB"/>
              </w:rPr>
            </w:pPr>
          </w:p>
        </w:tc>
        <w:tc>
          <w:tcPr>
            <w:tcW w:w="1655" w:type="dxa"/>
            <w:tcBorders>
              <w:bottom w:val="single" w:sz="4" w:space="0" w:color="auto"/>
            </w:tcBorders>
          </w:tcPr>
          <w:p w14:paraId="4C2E580B" w14:textId="77777777" w:rsidR="00ED408E" w:rsidRPr="00536CC0" w:rsidRDefault="00ED408E" w:rsidP="004C7D13">
            <w:pPr>
              <w:keepNext/>
              <w:keepLines/>
              <w:spacing w:after="0" w:line="240" w:lineRule="auto"/>
              <w:jc w:val="center"/>
              <w:rPr>
                <w:i/>
                <w:lang w:val="en-GB"/>
              </w:rPr>
            </w:pPr>
            <w:r w:rsidRPr="00536CC0">
              <w:rPr>
                <w:i/>
                <w:lang w:val="en-GB"/>
              </w:rPr>
              <w:t>&lt;0.001</w:t>
            </w:r>
          </w:p>
        </w:tc>
        <w:tc>
          <w:tcPr>
            <w:tcW w:w="1520" w:type="dxa"/>
            <w:tcBorders>
              <w:bottom w:val="single" w:sz="4" w:space="0" w:color="auto"/>
            </w:tcBorders>
          </w:tcPr>
          <w:p w14:paraId="28F46D32" w14:textId="77777777" w:rsidR="00ED408E" w:rsidRPr="00536CC0" w:rsidRDefault="00ED408E" w:rsidP="004C7D13">
            <w:pPr>
              <w:keepNext/>
              <w:keepLines/>
              <w:spacing w:after="0" w:line="240" w:lineRule="auto"/>
              <w:jc w:val="center"/>
              <w:rPr>
                <w:i/>
                <w:lang w:val="en-GB"/>
              </w:rPr>
            </w:pPr>
            <w:r w:rsidRPr="00536CC0">
              <w:rPr>
                <w:i/>
                <w:lang w:val="en-GB"/>
              </w:rPr>
              <w:t>&lt;0.001</w:t>
            </w:r>
          </w:p>
        </w:tc>
        <w:tc>
          <w:tcPr>
            <w:tcW w:w="1781" w:type="dxa"/>
            <w:tcBorders>
              <w:bottom w:val="single" w:sz="4" w:space="0" w:color="auto"/>
            </w:tcBorders>
          </w:tcPr>
          <w:p w14:paraId="440DF0C7" w14:textId="77777777" w:rsidR="00ED408E" w:rsidRPr="00536CC0" w:rsidRDefault="00ED408E" w:rsidP="004C7D13">
            <w:pPr>
              <w:keepNext/>
              <w:keepLines/>
              <w:spacing w:after="0" w:line="240" w:lineRule="auto"/>
              <w:jc w:val="center"/>
              <w:rPr>
                <w:i/>
                <w:lang w:val="en-GB"/>
              </w:rPr>
            </w:pPr>
            <w:r w:rsidRPr="00536CC0">
              <w:rPr>
                <w:i/>
                <w:lang w:val="en-GB"/>
              </w:rPr>
              <w:t>0.006</w:t>
            </w:r>
          </w:p>
        </w:tc>
      </w:tr>
      <w:tr w:rsidR="00ED408E" w:rsidRPr="00536CC0" w14:paraId="706AF168" w14:textId="77777777" w:rsidTr="004C7D13">
        <w:tc>
          <w:tcPr>
            <w:tcW w:w="9062" w:type="dxa"/>
            <w:gridSpan w:val="5"/>
            <w:tcBorders>
              <w:top w:val="single" w:sz="4" w:space="0" w:color="auto"/>
            </w:tcBorders>
          </w:tcPr>
          <w:p w14:paraId="19A045FD" w14:textId="77777777" w:rsidR="00ED408E" w:rsidRPr="00BC270A" w:rsidRDefault="00ED408E" w:rsidP="004C7D13">
            <w:pPr>
              <w:keepNext/>
              <w:keepLines/>
              <w:spacing w:after="0" w:line="240" w:lineRule="auto"/>
              <w:rPr>
                <w:i/>
                <w:sz w:val="20"/>
                <w:szCs w:val="20"/>
                <w:lang w:val="en-GB"/>
              </w:rPr>
            </w:pPr>
            <w:r w:rsidRPr="00BC270A">
              <w:rPr>
                <w:i/>
                <w:sz w:val="20"/>
                <w:szCs w:val="20"/>
                <w:lang w:val="en-GB"/>
              </w:rPr>
              <w:t xml:space="preserve">Missing data for sex (N=52), education level (N= 36), </w:t>
            </w:r>
            <w:r>
              <w:rPr>
                <w:i/>
                <w:sz w:val="20"/>
                <w:szCs w:val="20"/>
                <w:lang w:val="en-GB"/>
              </w:rPr>
              <w:t>prior d</w:t>
            </w:r>
            <w:r w:rsidRPr="00BC270A">
              <w:rPr>
                <w:i/>
                <w:sz w:val="20"/>
                <w:szCs w:val="20"/>
                <w:lang w:val="en-GB"/>
              </w:rPr>
              <w:t>epression (N=113)</w:t>
            </w:r>
          </w:p>
          <w:p w14:paraId="34A9C803" w14:textId="77777777" w:rsidR="00ED408E" w:rsidRPr="00BC270A" w:rsidRDefault="00ED408E" w:rsidP="004C7D13">
            <w:pPr>
              <w:keepNext/>
              <w:keepLines/>
              <w:spacing w:after="0" w:line="240" w:lineRule="auto"/>
              <w:rPr>
                <w:lang w:val="en-GB"/>
              </w:rPr>
            </w:pPr>
            <w:r>
              <w:rPr>
                <w:i/>
                <w:sz w:val="20"/>
                <w:szCs w:val="20"/>
                <w:vertAlign w:val="superscript"/>
                <w:lang w:val="en-GB"/>
              </w:rPr>
              <w:t xml:space="preserve">1 </w:t>
            </w:r>
            <w:r w:rsidRPr="001A30C0">
              <w:rPr>
                <w:i/>
                <w:sz w:val="20"/>
                <w:szCs w:val="20"/>
                <w:lang w:val="en-GB"/>
              </w:rPr>
              <w:t>Pearson chi square</w:t>
            </w:r>
          </w:p>
        </w:tc>
      </w:tr>
      <w:bookmarkEnd w:id="8"/>
    </w:tbl>
    <w:p w14:paraId="51BC0636" w14:textId="77777777" w:rsidR="00ED408E" w:rsidRDefault="00ED408E" w:rsidP="00ED408E">
      <w:pPr>
        <w:spacing w:after="200" w:line="276" w:lineRule="auto"/>
        <w:rPr>
          <w:rFonts w:ascii="Calibri" w:hAnsi="Calibri"/>
          <w:noProof/>
        </w:rPr>
      </w:pPr>
    </w:p>
    <w:p w14:paraId="354720F5" w14:textId="77777777" w:rsidR="00ED408E" w:rsidRDefault="00ED408E" w:rsidP="00ED408E">
      <w:pPr>
        <w:spacing w:after="200" w:line="276" w:lineRule="auto"/>
        <w:rPr>
          <w:rFonts w:ascii="Calibri" w:hAnsi="Calibri"/>
          <w:noProof/>
        </w:rPr>
      </w:pPr>
      <w:r>
        <w:rPr>
          <w:rFonts w:ascii="Calibri" w:hAnsi="Calibri"/>
          <w:noProof/>
        </w:rPr>
        <w:br w:type="page"/>
      </w:r>
    </w:p>
    <w:p w14:paraId="04C81A98" w14:textId="77777777" w:rsidR="00ED408E" w:rsidRPr="001516C3" w:rsidRDefault="00ED408E" w:rsidP="00ED408E">
      <w:pPr>
        <w:keepNext/>
        <w:widowControl w:val="0"/>
        <w:autoSpaceDE w:val="0"/>
        <w:autoSpaceDN w:val="0"/>
        <w:adjustRightInd w:val="0"/>
        <w:spacing w:after="0" w:line="240" w:lineRule="auto"/>
        <w:rPr>
          <w:rFonts w:cstheme="minorHAnsi"/>
          <w:b/>
          <w:lang w:val="en-GB"/>
        </w:rPr>
      </w:pPr>
      <w:r w:rsidRPr="001516C3">
        <w:rPr>
          <w:rFonts w:cstheme="minorHAnsi"/>
          <w:b/>
          <w:lang w:val="en-GB"/>
        </w:rPr>
        <w:lastRenderedPageBreak/>
        <w:t>Table 4: The association between prior treatment received for depression and treatment preferences in case of future depression (N=586)</w:t>
      </w:r>
    </w:p>
    <w:tbl>
      <w:tblPr>
        <w:tblW w:w="9747" w:type="dxa"/>
        <w:tblLayout w:type="fixed"/>
        <w:tblLook w:val="0000" w:firstRow="0" w:lastRow="0" w:firstColumn="0" w:lastColumn="0" w:noHBand="0" w:noVBand="0"/>
      </w:tblPr>
      <w:tblGrid>
        <w:gridCol w:w="1985"/>
        <w:gridCol w:w="1100"/>
        <w:gridCol w:w="1451"/>
        <w:gridCol w:w="1242"/>
        <w:gridCol w:w="1452"/>
        <w:gridCol w:w="1100"/>
        <w:gridCol w:w="1417"/>
      </w:tblGrid>
      <w:tr w:rsidR="001516C3" w:rsidRPr="001516C3" w14:paraId="29D13A74" w14:textId="77777777" w:rsidTr="004C7D13">
        <w:tc>
          <w:tcPr>
            <w:tcW w:w="1985" w:type="dxa"/>
            <w:tcBorders>
              <w:top w:val="single" w:sz="4" w:space="0" w:color="auto"/>
              <w:left w:val="nil"/>
              <w:bottom w:val="nil"/>
              <w:right w:val="nil"/>
            </w:tcBorders>
          </w:tcPr>
          <w:p w14:paraId="0BB0E68E" w14:textId="77777777" w:rsidR="00ED408E" w:rsidRPr="001516C3" w:rsidRDefault="00ED408E" w:rsidP="004C7D13">
            <w:pPr>
              <w:widowControl w:val="0"/>
              <w:autoSpaceDE w:val="0"/>
              <w:autoSpaceDN w:val="0"/>
              <w:adjustRightInd w:val="0"/>
              <w:spacing w:after="0" w:line="240" w:lineRule="auto"/>
              <w:rPr>
                <w:rFonts w:cstheme="minorHAnsi"/>
                <w:lang w:val="en-GB"/>
              </w:rPr>
            </w:pPr>
          </w:p>
        </w:tc>
        <w:tc>
          <w:tcPr>
            <w:tcW w:w="7762" w:type="dxa"/>
            <w:gridSpan w:val="6"/>
            <w:tcBorders>
              <w:top w:val="single" w:sz="4" w:space="0" w:color="auto"/>
              <w:left w:val="nil"/>
              <w:bottom w:val="single" w:sz="4" w:space="0" w:color="auto"/>
              <w:right w:val="nil"/>
            </w:tcBorders>
          </w:tcPr>
          <w:p w14:paraId="1C8984F1" w14:textId="77777777" w:rsidR="00ED408E" w:rsidRPr="001516C3" w:rsidRDefault="00ED408E" w:rsidP="004C7D13">
            <w:pPr>
              <w:widowControl w:val="0"/>
              <w:autoSpaceDE w:val="0"/>
              <w:autoSpaceDN w:val="0"/>
              <w:adjustRightInd w:val="0"/>
              <w:spacing w:after="0" w:line="240" w:lineRule="auto"/>
              <w:jc w:val="center"/>
              <w:rPr>
                <w:rFonts w:cstheme="minorHAnsi"/>
                <w:b/>
                <w:lang w:val="en-GB"/>
              </w:rPr>
            </w:pPr>
          </w:p>
          <w:p w14:paraId="62BDE398" w14:textId="77777777" w:rsidR="00ED408E" w:rsidRPr="001516C3" w:rsidRDefault="00ED408E" w:rsidP="004C7D13">
            <w:pPr>
              <w:widowControl w:val="0"/>
              <w:autoSpaceDE w:val="0"/>
              <w:autoSpaceDN w:val="0"/>
              <w:adjustRightInd w:val="0"/>
              <w:spacing w:after="0" w:line="240" w:lineRule="auto"/>
              <w:jc w:val="center"/>
              <w:rPr>
                <w:rFonts w:cstheme="minorHAnsi"/>
                <w:b/>
                <w:lang w:val="en-GB"/>
              </w:rPr>
            </w:pPr>
            <w:r w:rsidRPr="001516C3">
              <w:rPr>
                <w:rFonts w:cstheme="minorHAnsi"/>
                <w:b/>
                <w:lang w:val="en-GB"/>
              </w:rPr>
              <w:t>Future treatment preferences</w:t>
            </w:r>
          </w:p>
        </w:tc>
      </w:tr>
      <w:tr w:rsidR="001516C3" w:rsidRPr="001516C3" w14:paraId="1A264356" w14:textId="77777777" w:rsidTr="004C7D13">
        <w:tc>
          <w:tcPr>
            <w:tcW w:w="1985" w:type="dxa"/>
            <w:tcBorders>
              <w:top w:val="nil"/>
              <w:left w:val="nil"/>
              <w:right w:val="nil"/>
            </w:tcBorders>
          </w:tcPr>
          <w:p w14:paraId="5ABC2DC2" w14:textId="77777777" w:rsidR="00ED408E" w:rsidRPr="001516C3" w:rsidRDefault="00ED408E" w:rsidP="004C7D13">
            <w:pPr>
              <w:widowControl w:val="0"/>
              <w:autoSpaceDE w:val="0"/>
              <w:autoSpaceDN w:val="0"/>
              <w:adjustRightInd w:val="0"/>
              <w:spacing w:after="0" w:line="240" w:lineRule="auto"/>
              <w:rPr>
                <w:rFonts w:cstheme="minorHAnsi"/>
                <w:lang w:val="en-GB"/>
              </w:rPr>
            </w:pPr>
          </w:p>
        </w:tc>
        <w:tc>
          <w:tcPr>
            <w:tcW w:w="2551" w:type="dxa"/>
            <w:gridSpan w:val="2"/>
            <w:tcBorders>
              <w:top w:val="single" w:sz="4" w:space="0" w:color="auto"/>
              <w:left w:val="nil"/>
              <w:right w:val="nil"/>
            </w:tcBorders>
          </w:tcPr>
          <w:p w14:paraId="00345F78"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Talking therapy with GP</w:t>
            </w:r>
          </w:p>
        </w:tc>
        <w:tc>
          <w:tcPr>
            <w:tcW w:w="2694" w:type="dxa"/>
            <w:gridSpan w:val="2"/>
            <w:tcBorders>
              <w:top w:val="single" w:sz="4" w:space="0" w:color="auto"/>
              <w:left w:val="nil"/>
              <w:right w:val="nil"/>
            </w:tcBorders>
          </w:tcPr>
          <w:p w14:paraId="743F38F6"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Medication</w:t>
            </w:r>
          </w:p>
        </w:tc>
        <w:tc>
          <w:tcPr>
            <w:tcW w:w="2517" w:type="dxa"/>
            <w:gridSpan w:val="2"/>
            <w:tcBorders>
              <w:top w:val="single" w:sz="4" w:space="0" w:color="auto"/>
              <w:left w:val="nil"/>
              <w:right w:val="nil"/>
            </w:tcBorders>
          </w:tcPr>
          <w:p w14:paraId="38792251"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Referral to psychologist /psychiatrist</w:t>
            </w:r>
          </w:p>
        </w:tc>
      </w:tr>
      <w:tr w:rsidR="001516C3" w:rsidRPr="001516C3" w14:paraId="6D78FA10" w14:textId="77777777" w:rsidTr="004C7D13">
        <w:tc>
          <w:tcPr>
            <w:tcW w:w="1985" w:type="dxa"/>
            <w:tcBorders>
              <w:left w:val="nil"/>
              <w:right w:val="nil"/>
            </w:tcBorders>
          </w:tcPr>
          <w:p w14:paraId="48F1FFC7" w14:textId="77777777" w:rsidR="00ED408E" w:rsidRPr="001516C3" w:rsidRDefault="00ED408E" w:rsidP="004C7D13">
            <w:pPr>
              <w:widowControl w:val="0"/>
              <w:autoSpaceDE w:val="0"/>
              <w:autoSpaceDN w:val="0"/>
              <w:adjustRightInd w:val="0"/>
              <w:spacing w:after="0" w:line="240" w:lineRule="auto"/>
              <w:rPr>
                <w:rFonts w:cstheme="minorHAnsi"/>
                <w:b/>
                <w:lang w:val="en-GB"/>
              </w:rPr>
            </w:pPr>
          </w:p>
        </w:tc>
        <w:tc>
          <w:tcPr>
            <w:tcW w:w="1100" w:type="dxa"/>
            <w:tcBorders>
              <w:top w:val="single" w:sz="4" w:space="0" w:color="auto"/>
              <w:left w:val="nil"/>
              <w:bottom w:val="nil"/>
              <w:right w:val="nil"/>
            </w:tcBorders>
          </w:tcPr>
          <w:p w14:paraId="06EE3E5A"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OR</w:t>
            </w:r>
          </w:p>
        </w:tc>
        <w:tc>
          <w:tcPr>
            <w:tcW w:w="1451" w:type="dxa"/>
            <w:tcBorders>
              <w:top w:val="single" w:sz="4" w:space="0" w:color="auto"/>
              <w:left w:val="nil"/>
              <w:bottom w:val="nil"/>
              <w:right w:val="nil"/>
            </w:tcBorders>
          </w:tcPr>
          <w:p w14:paraId="7CDAB9FD"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95% CI</w:t>
            </w:r>
          </w:p>
        </w:tc>
        <w:tc>
          <w:tcPr>
            <w:tcW w:w="1242" w:type="dxa"/>
            <w:tcBorders>
              <w:top w:val="single" w:sz="4" w:space="0" w:color="auto"/>
              <w:left w:val="nil"/>
              <w:bottom w:val="nil"/>
              <w:right w:val="nil"/>
            </w:tcBorders>
          </w:tcPr>
          <w:p w14:paraId="6E1E210F"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OR</w:t>
            </w:r>
          </w:p>
        </w:tc>
        <w:tc>
          <w:tcPr>
            <w:tcW w:w="1452" w:type="dxa"/>
            <w:tcBorders>
              <w:top w:val="single" w:sz="4" w:space="0" w:color="auto"/>
              <w:left w:val="nil"/>
              <w:bottom w:val="nil"/>
              <w:right w:val="nil"/>
            </w:tcBorders>
          </w:tcPr>
          <w:p w14:paraId="14E729EC"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95% CI</w:t>
            </w:r>
          </w:p>
        </w:tc>
        <w:tc>
          <w:tcPr>
            <w:tcW w:w="1100" w:type="dxa"/>
            <w:tcBorders>
              <w:top w:val="single" w:sz="4" w:space="0" w:color="auto"/>
              <w:left w:val="nil"/>
              <w:bottom w:val="nil"/>
              <w:right w:val="nil"/>
            </w:tcBorders>
          </w:tcPr>
          <w:p w14:paraId="034004C0"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OR</w:t>
            </w:r>
          </w:p>
        </w:tc>
        <w:tc>
          <w:tcPr>
            <w:tcW w:w="1417" w:type="dxa"/>
            <w:tcBorders>
              <w:top w:val="single" w:sz="4" w:space="0" w:color="auto"/>
              <w:left w:val="nil"/>
              <w:bottom w:val="nil"/>
              <w:right w:val="nil"/>
            </w:tcBorders>
          </w:tcPr>
          <w:p w14:paraId="4A02EE33"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95% CI</w:t>
            </w:r>
          </w:p>
        </w:tc>
      </w:tr>
      <w:tr w:rsidR="001516C3" w:rsidRPr="001516C3" w14:paraId="24E01829" w14:textId="77777777" w:rsidTr="004C7D13">
        <w:tc>
          <w:tcPr>
            <w:tcW w:w="1985" w:type="dxa"/>
            <w:tcBorders>
              <w:left w:val="nil"/>
              <w:bottom w:val="nil"/>
              <w:right w:val="nil"/>
            </w:tcBorders>
          </w:tcPr>
          <w:p w14:paraId="551E18FE" w14:textId="77777777" w:rsidR="00ED408E" w:rsidRPr="001516C3" w:rsidRDefault="00ED408E" w:rsidP="004C7D13">
            <w:pPr>
              <w:widowControl w:val="0"/>
              <w:autoSpaceDE w:val="0"/>
              <w:autoSpaceDN w:val="0"/>
              <w:adjustRightInd w:val="0"/>
              <w:spacing w:after="0" w:line="240" w:lineRule="auto"/>
              <w:rPr>
                <w:rFonts w:cstheme="minorHAnsi"/>
                <w:b/>
                <w:lang w:val="en-GB"/>
              </w:rPr>
            </w:pPr>
            <w:r w:rsidRPr="001516C3">
              <w:rPr>
                <w:rFonts w:cstheme="minorHAnsi"/>
                <w:b/>
                <w:lang w:val="en-GB"/>
              </w:rPr>
              <w:t>Prior treatment options</w:t>
            </w:r>
          </w:p>
        </w:tc>
        <w:tc>
          <w:tcPr>
            <w:tcW w:w="1100" w:type="dxa"/>
            <w:tcBorders>
              <w:top w:val="single" w:sz="4" w:space="0" w:color="auto"/>
              <w:left w:val="nil"/>
              <w:bottom w:val="nil"/>
              <w:right w:val="nil"/>
            </w:tcBorders>
          </w:tcPr>
          <w:p w14:paraId="7EB1B8BD"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p>
        </w:tc>
        <w:tc>
          <w:tcPr>
            <w:tcW w:w="1451" w:type="dxa"/>
            <w:tcBorders>
              <w:top w:val="single" w:sz="4" w:space="0" w:color="auto"/>
              <w:left w:val="nil"/>
              <w:bottom w:val="nil"/>
              <w:right w:val="nil"/>
            </w:tcBorders>
          </w:tcPr>
          <w:p w14:paraId="03091D28"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p>
        </w:tc>
        <w:tc>
          <w:tcPr>
            <w:tcW w:w="1242" w:type="dxa"/>
            <w:tcBorders>
              <w:top w:val="single" w:sz="4" w:space="0" w:color="auto"/>
              <w:left w:val="nil"/>
              <w:bottom w:val="nil"/>
              <w:right w:val="nil"/>
            </w:tcBorders>
          </w:tcPr>
          <w:p w14:paraId="0FB029A0"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p>
        </w:tc>
        <w:tc>
          <w:tcPr>
            <w:tcW w:w="1452" w:type="dxa"/>
            <w:tcBorders>
              <w:top w:val="single" w:sz="4" w:space="0" w:color="auto"/>
              <w:left w:val="nil"/>
              <w:bottom w:val="nil"/>
              <w:right w:val="nil"/>
            </w:tcBorders>
          </w:tcPr>
          <w:p w14:paraId="7439AB67"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p>
        </w:tc>
        <w:tc>
          <w:tcPr>
            <w:tcW w:w="1100" w:type="dxa"/>
            <w:tcBorders>
              <w:top w:val="single" w:sz="4" w:space="0" w:color="auto"/>
              <w:left w:val="nil"/>
              <w:bottom w:val="nil"/>
              <w:right w:val="nil"/>
            </w:tcBorders>
          </w:tcPr>
          <w:p w14:paraId="63717BD0"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p>
        </w:tc>
        <w:tc>
          <w:tcPr>
            <w:tcW w:w="1417" w:type="dxa"/>
            <w:tcBorders>
              <w:top w:val="single" w:sz="4" w:space="0" w:color="auto"/>
              <w:left w:val="nil"/>
              <w:bottom w:val="nil"/>
              <w:right w:val="nil"/>
            </w:tcBorders>
          </w:tcPr>
          <w:p w14:paraId="13A7BBE6"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p>
        </w:tc>
      </w:tr>
      <w:tr w:rsidR="001516C3" w:rsidRPr="001516C3" w14:paraId="58A77282" w14:textId="77777777" w:rsidTr="004C7D13">
        <w:tc>
          <w:tcPr>
            <w:tcW w:w="1985" w:type="dxa"/>
            <w:tcBorders>
              <w:top w:val="nil"/>
              <w:left w:val="nil"/>
              <w:right w:val="nil"/>
            </w:tcBorders>
          </w:tcPr>
          <w:p w14:paraId="440B99D0" w14:textId="77777777" w:rsidR="00ED408E" w:rsidRPr="001516C3" w:rsidRDefault="00ED408E" w:rsidP="004C7D13">
            <w:pPr>
              <w:widowControl w:val="0"/>
              <w:autoSpaceDE w:val="0"/>
              <w:autoSpaceDN w:val="0"/>
              <w:adjustRightInd w:val="0"/>
              <w:spacing w:after="0" w:line="240" w:lineRule="auto"/>
              <w:rPr>
                <w:rFonts w:cstheme="minorHAnsi"/>
                <w:lang w:val="en-GB"/>
              </w:rPr>
            </w:pPr>
            <w:r w:rsidRPr="001516C3">
              <w:rPr>
                <w:rFonts w:cstheme="minorHAnsi"/>
                <w:lang w:val="en-GB"/>
              </w:rPr>
              <w:t xml:space="preserve">  Talking therapy         with GP</w:t>
            </w:r>
          </w:p>
        </w:tc>
        <w:tc>
          <w:tcPr>
            <w:tcW w:w="1100" w:type="dxa"/>
            <w:tcBorders>
              <w:top w:val="nil"/>
              <w:left w:val="nil"/>
              <w:right w:val="nil"/>
            </w:tcBorders>
          </w:tcPr>
          <w:p w14:paraId="0C188DE4"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7.95</w:t>
            </w:r>
            <w:r w:rsidRPr="001516C3">
              <w:rPr>
                <w:rFonts w:cstheme="minorHAnsi"/>
                <w:vertAlign w:val="superscript"/>
                <w:lang w:val="en-GB"/>
              </w:rPr>
              <w:t>***</w:t>
            </w:r>
          </w:p>
        </w:tc>
        <w:tc>
          <w:tcPr>
            <w:tcW w:w="1451" w:type="dxa"/>
            <w:tcBorders>
              <w:top w:val="nil"/>
              <w:left w:val="nil"/>
              <w:right w:val="nil"/>
            </w:tcBorders>
          </w:tcPr>
          <w:p w14:paraId="250828B0"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[5.32,11.87]</w:t>
            </w:r>
          </w:p>
        </w:tc>
        <w:tc>
          <w:tcPr>
            <w:tcW w:w="1242" w:type="dxa"/>
            <w:tcBorders>
              <w:top w:val="nil"/>
              <w:left w:val="nil"/>
              <w:right w:val="nil"/>
            </w:tcBorders>
          </w:tcPr>
          <w:p w14:paraId="450DBF01"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0.94</w:t>
            </w:r>
          </w:p>
        </w:tc>
        <w:tc>
          <w:tcPr>
            <w:tcW w:w="1452" w:type="dxa"/>
            <w:tcBorders>
              <w:top w:val="nil"/>
              <w:left w:val="nil"/>
              <w:right w:val="nil"/>
            </w:tcBorders>
          </w:tcPr>
          <w:p w14:paraId="3B6565C0"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[0.63,1.41]</w:t>
            </w:r>
          </w:p>
        </w:tc>
        <w:tc>
          <w:tcPr>
            <w:tcW w:w="1100" w:type="dxa"/>
            <w:tcBorders>
              <w:top w:val="nil"/>
              <w:left w:val="nil"/>
              <w:right w:val="nil"/>
            </w:tcBorders>
          </w:tcPr>
          <w:p w14:paraId="3BFD4F2A"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0.42</w:t>
            </w:r>
            <w:r w:rsidRPr="001516C3">
              <w:rPr>
                <w:rFonts w:cstheme="minorHAnsi"/>
                <w:vertAlign w:val="superscript"/>
                <w:lang w:val="en-GB"/>
              </w:rPr>
              <w:t>***</w:t>
            </w:r>
          </w:p>
        </w:tc>
        <w:tc>
          <w:tcPr>
            <w:tcW w:w="1417" w:type="dxa"/>
            <w:tcBorders>
              <w:top w:val="nil"/>
              <w:left w:val="nil"/>
              <w:right w:val="nil"/>
            </w:tcBorders>
          </w:tcPr>
          <w:p w14:paraId="7FD2E4FB"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[0.29,0.60]</w:t>
            </w:r>
          </w:p>
        </w:tc>
      </w:tr>
      <w:tr w:rsidR="001516C3" w:rsidRPr="001516C3" w14:paraId="5146D68A" w14:textId="77777777" w:rsidTr="004C7D13">
        <w:tc>
          <w:tcPr>
            <w:tcW w:w="1985" w:type="dxa"/>
            <w:tcBorders>
              <w:top w:val="nil"/>
              <w:left w:val="nil"/>
              <w:right w:val="nil"/>
            </w:tcBorders>
          </w:tcPr>
          <w:p w14:paraId="2AE0D2D9" w14:textId="77777777" w:rsidR="00ED408E" w:rsidRPr="001516C3" w:rsidRDefault="00ED408E" w:rsidP="004C7D13">
            <w:pPr>
              <w:widowControl w:val="0"/>
              <w:autoSpaceDE w:val="0"/>
              <w:autoSpaceDN w:val="0"/>
              <w:adjustRightInd w:val="0"/>
              <w:spacing w:after="0" w:line="240" w:lineRule="auto"/>
              <w:rPr>
                <w:rFonts w:cstheme="minorHAnsi"/>
                <w:lang w:val="en-GB"/>
              </w:rPr>
            </w:pPr>
            <w:r w:rsidRPr="001516C3">
              <w:rPr>
                <w:rFonts w:cstheme="minorHAnsi"/>
                <w:lang w:val="en-GB"/>
              </w:rPr>
              <w:t xml:space="preserve">  Medication</w:t>
            </w:r>
          </w:p>
        </w:tc>
        <w:tc>
          <w:tcPr>
            <w:tcW w:w="1100" w:type="dxa"/>
            <w:tcBorders>
              <w:top w:val="nil"/>
              <w:left w:val="nil"/>
              <w:right w:val="nil"/>
            </w:tcBorders>
          </w:tcPr>
          <w:p w14:paraId="0E059EB5"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1.02</w:t>
            </w:r>
          </w:p>
        </w:tc>
        <w:tc>
          <w:tcPr>
            <w:tcW w:w="1451" w:type="dxa"/>
            <w:tcBorders>
              <w:top w:val="nil"/>
              <w:left w:val="nil"/>
              <w:right w:val="nil"/>
            </w:tcBorders>
          </w:tcPr>
          <w:p w14:paraId="08A6515C"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[0.69,1.50]</w:t>
            </w:r>
          </w:p>
        </w:tc>
        <w:tc>
          <w:tcPr>
            <w:tcW w:w="1242" w:type="dxa"/>
            <w:tcBorders>
              <w:top w:val="nil"/>
              <w:left w:val="nil"/>
              <w:right w:val="nil"/>
            </w:tcBorders>
          </w:tcPr>
          <w:p w14:paraId="6F8BF476"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8.57</w:t>
            </w:r>
            <w:r w:rsidRPr="001516C3">
              <w:rPr>
                <w:rFonts w:cstheme="minorHAnsi"/>
                <w:vertAlign w:val="superscript"/>
                <w:lang w:val="en-GB"/>
              </w:rPr>
              <w:t>***</w:t>
            </w:r>
          </w:p>
        </w:tc>
        <w:tc>
          <w:tcPr>
            <w:tcW w:w="1452" w:type="dxa"/>
            <w:tcBorders>
              <w:top w:val="nil"/>
              <w:left w:val="nil"/>
              <w:right w:val="nil"/>
            </w:tcBorders>
          </w:tcPr>
          <w:p w14:paraId="672E3BFD"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[5.64,13.00]</w:t>
            </w:r>
          </w:p>
        </w:tc>
        <w:tc>
          <w:tcPr>
            <w:tcW w:w="1100" w:type="dxa"/>
            <w:tcBorders>
              <w:top w:val="nil"/>
              <w:left w:val="nil"/>
              <w:right w:val="nil"/>
            </w:tcBorders>
          </w:tcPr>
          <w:p w14:paraId="73C0531E"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0.87</w:t>
            </w:r>
          </w:p>
        </w:tc>
        <w:tc>
          <w:tcPr>
            <w:tcW w:w="1417" w:type="dxa"/>
            <w:tcBorders>
              <w:top w:val="nil"/>
              <w:left w:val="nil"/>
              <w:right w:val="nil"/>
            </w:tcBorders>
          </w:tcPr>
          <w:p w14:paraId="3441898E"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[0.60,1.26]</w:t>
            </w:r>
          </w:p>
        </w:tc>
      </w:tr>
      <w:tr w:rsidR="001516C3" w:rsidRPr="001516C3" w14:paraId="000459D7" w14:textId="77777777" w:rsidTr="004C7D13">
        <w:tc>
          <w:tcPr>
            <w:tcW w:w="1985" w:type="dxa"/>
            <w:tcBorders>
              <w:top w:val="nil"/>
              <w:left w:val="nil"/>
              <w:bottom w:val="single" w:sz="4" w:space="0" w:color="auto"/>
              <w:right w:val="nil"/>
            </w:tcBorders>
          </w:tcPr>
          <w:p w14:paraId="25A150B0" w14:textId="77777777" w:rsidR="00ED408E" w:rsidRPr="001516C3" w:rsidRDefault="00ED408E" w:rsidP="004C7D13">
            <w:pPr>
              <w:widowControl w:val="0"/>
              <w:autoSpaceDE w:val="0"/>
              <w:autoSpaceDN w:val="0"/>
              <w:adjustRightInd w:val="0"/>
              <w:spacing w:after="0" w:line="240" w:lineRule="auto"/>
              <w:rPr>
                <w:rFonts w:cstheme="minorHAnsi"/>
                <w:lang w:val="en-GB"/>
              </w:rPr>
            </w:pPr>
            <w:r w:rsidRPr="001516C3">
              <w:rPr>
                <w:rFonts w:cstheme="minorHAnsi"/>
                <w:lang w:val="en-GB"/>
              </w:rPr>
              <w:t xml:space="preserve">  Referral to psychologist /psychiatrist</w:t>
            </w:r>
          </w:p>
        </w:tc>
        <w:tc>
          <w:tcPr>
            <w:tcW w:w="1100" w:type="dxa"/>
            <w:tcBorders>
              <w:top w:val="nil"/>
              <w:left w:val="nil"/>
              <w:bottom w:val="single" w:sz="4" w:space="0" w:color="auto"/>
              <w:right w:val="nil"/>
            </w:tcBorders>
          </w:tcPr>
          <w:p w14:paraId="38A140A3"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0.90</w:t>
            </w:r>
          </w:p>
        </w:tc>
        <w:tc>
          <w:tcPr>
            <w:tcW w:w="1451" w:type="dxa"/>
            <w:tcBorders>
              <w:top w:val="nil"/>
              <w:left w:val="nil"/>
              <w:bottom w:val="single" w:sz="4" w:space="0" w:color="auto"/>
              <w:right w:val="nil"/>
            </w:tcBorders>
          </w:tcPr>
          <w:p w14:paraId="1D3978BF"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[0.60,1.31]</w:t>
            </w:r>
          </w:p>
        </w:tc>
        <w:tc>
          <w:tcPr>
            <w:tcW w:w="1242" w:type="dxa"/>
            <w:tcBorders>
              <w:top w:val="nil"/>
              <w:left w:val="nil"/>
              <w:bottom w:val="single" w:sz="4" w:space="0" w:color="auto"/>
              <w:right w:val="nil"/>
            </w:tcBorders>
          </w:tcPr>
          <w:p w14:paraId="40D9EE76"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1.11</w:t>
            </w:r>
          </w:p>
        </w:tc>
        <w:tc>
          <w:tcPr>
            <w:tcW w:w="1452" w:type="dxa"/>
            <w:tcBorders>
              <w:top w:val="nil"/>
              <w:left w:val="nil"/>
              <w:bottom w:val="single" w:sz="4" w:space="0" w:color="auto"/>
              <w:right w:val="nil"/>
            </w:tcBorders>
          </w:tcPr>
          <w:p w14:paraId="039DEBC1"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[0.74,1.67]</w:t>
            </w:r>
          </w:p>
        </w:tc>
        <w:tc>
          <w:tcPr>
            <w:tcW w:w="1100" w:type="dxa"/>
            <w:tcBorders>
              <w:top w:val="nil"/>
              <w:left w:val="nil"/>
              <w:bottom w:val="single" w:sz="4" w:space="0" w:color="auto"/>
              <w:right w:val="nil"/>
            </w:tcBorders>
          </w:tcPr>
          <w:p w14:paraId="5C69F825"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2.30</w:t>
            </w:r>
            <w:r w:rsidRPr="001516C3">
              <w:rPr>
                <w:rFonts w:cstheme="minorHAnsi"/>
                <w:vertAlign w:val="superscript"/>
                <w:lang w:val="en-GB"/>
              </w:rPr>
              <w:t>***</w:t>
            </w:r>
          </w:p>
        </w:tc>
        <w:tc>
          <w:tcPr>
            <w:tcW w:w="1417" w:type="dxa"/>
            <w:tcBorders>
              <w:top w:val="nil"/>
              <w:left w:val="nil"/>
              <w:bottom w:val="single" w:sz="4" w:space="0" w:color="auto"/>
              <w:right w:val="nil"/>
            </w:tcBorders>
          </w:tcPr>
          <w:p w14:paraId="686183A6" w14:textId="77777777" w:rsidR="00ED408E" w:rsidRPr="001516C3" w:rsidRDefault="00ED408E" w:rsidP="004C7D13">
            <w:pPr>
              <w:widowControl w:val="0"/>
              <w:autoSpaceDE w:val="0"/>
              <w:autoSpaceDN w:val="0"/>
              <w:adjustRightInd w:val="0"/>
              <w:spacing w:after="0" w:line="240" w:lineRule="auto"/>
              <w:jc w:val="center"/>
              <w:rPr>
                <w:rFonts w:cstheme="minorHAnsi"/>
                <w:lang w:val="en-GB"/>
              </w:rPr>
            </w:pPr>
            <w:r w:rsidRPr="001516C3">
              <w:rPr>
                <w:rFonts w:cstheme="minorHAnsi"/>
                <w:lang w:val="en-GB"/>
              </w:rPr>
              <w:t>[1.59,3.32]</w:t>
            </w:r>
          </w:p>
        </w:tc>
      </w:tr>
    </w:tbl>
    <w:p w14:paraId="41F73B1D" w14:textId="77777777" w:rsidR="00ED408E" w:rsidRPr="001516C3" w:rsidRDefault="00ED408E" w:rsidP="00ED408E">
      <w:pPr>
        <w:widowControl w:val="0"/>
        <w:autoSpaceDE w:val="0"/>
        <w:autoSpaceDN w:val="0"/>
        <w:adjustRightInd w:val="0"/>
        <w:spacing w:after="0" w:line="240" w:lineRule="auto"/>
        <w:rPr>
          <w:rFonts w:cstheme="minorHAnsi"/>
          <w:i/>
          <w:sz w:val="20"/>
          <w:szCs w:val="20"/>
          <w:lang w:val="en-GB"/>
        </w:rPr>
      </w:pPr>
      <w:r w:rsidRPr="001516C3">
        <w:rPr>
          <w:rFonts w:cstheme="minorHAnsi"/>
          <w:i/>
          <w:noProof/>
          <w:sz w:val="20"/>
          <w:szCs w:val="20"/>
          <w:lang w:val="en-GB"/>
        </w:rPr>
        <w:t>Multivariate logistic regression models adjusted for age, sex and educational level</w:t>
      </w:r>
    </w:p>
    <w:p w14:paraId="44A38F3E" w14:textId="77777777" w:rsidR="00ED408E" w:rsidRPr="001516C3" w:rsidRDefault="00ED408E" w:rsidP="00ED408E">
      <w:pPr>
        <w:widowControl w:val="0"/>
        <w:autoSpaceDE w:val="0"/>
        <w:autoSpaceDN w:val="0"/>
        <w:adjustRightInd w:val="0"/>
        <w:spacing w:after="0" w:line="240" w:lineRule="auto"/>
        <w:rPr>
          <w:rFonts w:cstheme="minorHAnsi"/>
          <w:i/>
          <w:sz w:val="20"/>
          <w:szCs w:val="20"/>
          <w:lang w:val="en-GB"/>
        </w:rPr>
      </w:pPr>
      <w:r w:rsidRPr="001516C3">
        <w:rPr>
          <w:rFonts w:cstheme="minorHAnsi"/>
          <w:i/>
          <w:sz w:val="20"/>
          <w:szCs w:val="20"/>
          <w:lang w:val="en-GB"/>
        </w:rPr>
        <w:t>Exponentiated coefficients; 95% confidence intervals in brackets</w:t>
      </w:r>
    </w:p>
    <w:p w14:paraId="51BB1EB4" w14:textId="77777777" w:rsidR="00ED408E" w:rsidRPr="001516C3" w:rsidRDefault="00ED408E" w:rsidP="00ED408E">
      <w:pPr>
        <w:widowControl w:val="0"/>
        <w:autoSpaceDE w:val="0"/>
        <w:autoSpaceDN w:val="0"/>
        <w:adjustRightInd w:val="0"/>
        <w:spacing w:after="0" w:line="240" w:lineRule="auto"/>
        <w:rPr>
          <w:rFonts w:cstheme="minorHAnsi"/>
          <w:i/>
          <w:sz w:val="20"/>
          <w:szCs w:val="20"/>
          <w:lang w:val="en-GB"/>
        </w:rPr>
      </w:pPr>
      <w:r w:rsidRPr="001516C3">
        <w:rPr>
          <w:rFonts w:cstheme="minorHAnsi"/>
          <w:i/>
          <w:sz w:val="20"/>
          <w:szCs w:val="20"/>
          <w:vertAlign w:val="superscript"/>
          <w:lang w:val="en-GB"/>
        </w:rPr>
        <w:t>*</w:t>
      </w:r>
      <w:r w:rsidRPr="001516C3">
        <w:rPr>
          <w:rFonts w:cstheme="minorHAnsi"/>
          <w:i/>
          <w:sz w:val="20"/>
          <w:szCs w:val="20"/>
          <w:lang w:val="en-GB"/>
        </w:rPr>
        <w:t xml:space="preserve"> </w:t>
      </w:r>
      <w:r w:rsidRPr="001516C3">
        <w:rPr>
          <w:rFonts w:cstheme="minorHAnsi"/>
          <w:i/>
          <w:iCs/>
          <w:sz w:val="20"/>
          <w:szCs w:val="20"/>
          <w:lang w:val="en-GB"/>
        </w:rPr>
        <w:t>p</w:t>
      </w:r>
      <w:r w:rsidRPr="001516C3">
        <w:rPr>
          <w:rFonts w:cstheme="minorHAnsi"/>
          <w:i/>
          <w:sz w:val="20"/>
          <w:szCs w:val="20"/>
          <w:lang w:val="en-GB"/>
        </w:rPr>
        <w:t xml:space="preserve"> &lt; 0.05, </w:t>
      </w:r>
      <w:r w:rsidRPr="001516C3">
        <w:rPr>
          <w:rFonts w:cstheme="minorHAnsi"/>
          <w:i/>
          <w:sz w:val="20"/>
          <w:szCs w:val="20"/>
          <w:vertAlign w:val="superscript"/>
          <w:lang w:val="en-GB"/>
        </w:rPr>
        <w:t>**</w:t>
      </w:r>
      <w:r w:rsidRPr="001516C3">
        <w:rPr>
          <w:rFonts w:cstheme="minorHAnsi"/>
          <w:i/>
          <w:sz w:val="20"/>
          <w:szCs w:val="20"/>
          <w:lang w:val="en-GB"/>
        </w:rPr>
        <w:t xml:space="preserve"> </w:t>
      </w:r>
      <w:r w:rsidRPr="001516C3">
        <w:rPr>
          <w:rFonts w:cstheme="minorHAnsi"/>
          <w:i/>
          <w:iCs/>
          <w:sz w:val="20"/>
          <w:szCs w:val="20"/>
          <w:lang w:val="en-GB"/>
        </w:rPr>
        <w:t>p</w:t>
      </w:r>
      <w:r w:rsidRPr="001516C3">
        <w:rPr>
          <w:rFonts w:cstheme="minorHAnsi"/>
          <w:i/>
          <w:sz w:val="20"/>
          <w:szCs w:val="20"/>
          <w:lang w:val="en-GB"/>
        </w:rPr>
        <w:t xml:space="preserve"> &lt; 0.01, </w:t>
      </w:r>
      <w:r w:rsidRPr="001516C3">
        <w:rPr>
          <w:rFonts w:cstheme="minorHAnsi"/>
          <w:i/>
          <w:sz w:val="20"/>
          <w:szCs w:val="20"/>
          <w:vertAlign w:val="superscript"/>
          <w:lang w:val="en-GB"/>
        </w:rPr>
        <w:t>***</w:t>
      </w:r>
      <w:r w:rsidRPr="001516C3">
        <w:rPr>
          <w:rFonts w:cstheme="minorHAnsi"/>
          <w:i/>
          <w:sz w:val="20"/>
          <w:szCs w:val="20"/>
          <w:lang w:val="en-GB"/>
        </w:rPr>
        <w:t xml:space="preserve"> </w:t>
      </w:r>
      <w:r w:rsidRPr="001516C3">
        <w:rPr>
          <w:rFonts w:cstheme="minorHAnsi"/>
          <w:i/>
          <w:iCs/>
          <w:sz w:val="20"/>
          <w:szCs w:val="20"/>
          <w:lang w:val="en-GB"/>
        </w:rPr>
        <w:t>p</w:t>
      </w:r>
      <w:r w:rsidRPr="001516C3">
        <w:rPr>
          <w:rFonts w:cstheme="minorHAnsi"/>
          <w:i/>
          <w:sz w:val="20"/>
          <w:szCs w:val="20"/>
          <w:lang w:val="en-GB"/>
        </w:rPr>
        <w:t xml:space="preserve"> &lt; 0.001</w:t>
      </w:r>
    </w:p>
    <w:p w14:paraId="1295CFC9" w14:textId="77777777" w:rsidR="00ED408E" w:rsidRPr="001516C3" w:rsidRDefault="00ED408E" w:rsidP="00ED408E">
      <w:pPr>
        <w:spacing w:after="200" w:line="276" w:lineRule="auto"/>
        <w:rPr>
          <w:rFonts w:ascii="Calibri" w:hAnsi="Calibri"/>
          <w:noProof/>
        </w:rPr>
      </w:pPr>
      <w:r w:rsidRPr="001516C3">
        <w:rPr>
          <w:rFonts w:ascii="Calibri" w:hAnsi="Calibri"/>
          <w:noProof/>
        </w:rPr>
        <w:br w:type="page"/>
      </w:r>
    </w:p>
    <w:p w14:paraId="1851172E" w14:textId="77777777" w:rsidR="00ED408E" w:rsidRDefault="00ED408E" w:rsidP="00ED408E">
      <w:pPr>
        <w:spacing w:after="200" w:line="276" w:lineRule="auto"/>
        <w:rPr>
          <w:rFonts w:ascii="Calibri" w:hAnsi="Calibri"/>
          <w:noProof/>
        </w:rPr>
      </w:pPr>
    </w:p>
    <w:p w14:paraId="79F30C49" w14:textId="77777777" w:rsidR="00ED408E" w:rsidRDefault="00ED408E" w:rsidP="00ED408E">
      <w:pPr>
        <w:rPr>
          <w:lang w:val="en-GB"/>
        </w:rPr>
      </w:pPr>
      <w:r>
        <w:rPr>
          <w:lang w:val="en-GB"/>
        </w:rPr>
        <w:t>Caption FIGUR 1:</w:t>
      </w:r>
    </w:p>
    <w:p w14:paraId="7C2B3EC8" w14:textId="77777777" w:rsidR="00ED408E" w:rsidRDefault="00ED408E" w:rsidP="00ED408E">
      <w:pPr>
        <w:rPr>
          <w:b/>
          <w:lang w:val="en-GB"/>
        </w:rPr>
      </w:pPr>
      <w:r w:rsidRPr="00B31B0D">
        <w:rPr>
          <w:b/>
          <w:lang w:val="en-GB"/>
        </w:rPr>
        <w:t xml:space="preserve">Figure 1. </w:t>
      </w:r>
      <w:r>
        <w:rPr>
          <w:b/>
          <w:lang w:val="en-GB"/>
        </w:rPr>
        <w:t xml:space="preserve">a) </w:t>
      </w:r>
      <w:r w:rsidRPr="00B31B0D">
        <w:rPr>
          <w:b/>
          <w:lang w:val="en-GB"/>
        </w:rPr>
        <w:t xml:space="preserve">Patient-reported </w:t>
      </w:r>
      <w:r>
        <w:rPr>
          <w:b/>
          <w:lang w:val="en-GB"/>
        </w:rPr>
        <w:t xml:space="preserve">depression </w:t>
      </w:r>
      <w:r w:rsidRPr="00B31B0D">
        <w:rPr>
          <w:b/>
          <w:lang w:val="en-GB"/>
        </w:rPr>
        <w:t>treatment received from the GP (n=</w:t>
      </w:r>
      <w:proofErr w:type="gramStart"/>
      <w:r w:rsidRPr="00B31B0D">
        <w:rPr>
          <w:b/>
          <w:lang w:val="en-GB"/>
        </w:rPr>
        <w:t>7</w:t>
      </w:r>
      <w:r>
        <w:rPr>
          <w:b/>
          <w:lang w:val="en-GB"/>
        </w:rPr>
        <w:t>7</w:t>
      </w:r>
      <w:r w:rsidRPr="00B31B0D">
        <w:rPr>
          <w:b/>
          <w:lang w:val="en-GB"/>
        </w:rPr>
        <w:t>0)*</w:t>
      </w:r>
      <w:proofErr w:type="gramEnd"/>
      <w:r>
        <w:rPr>
          <w:b/>
          <w:lang w:val="en-GB"/>
        </w:rPr>
        <w:t>; b)</w:t>
      </w:r>
      <w:r w:rsidRPr="00B31B0D">
        <w:rPr>
          <w:b/>
          <w:lang w:val="en-GB"/>
        </w:rPr>
        <w:t xml:space="preserve"> Patient-reported treatment preferences in case of future depression (n=1782)</w:t>
      </w:r>
      <w:r>
        <w:rPr>
          <w:b/>
          <w:lang w:val="en-GB"/>
        </w:rPr>
        <w:t>*</w:t>
      </w:r>
    </w:p>
    <w:p w14:paraId="22147F03" w14:textId="77777777" w:rsidR="00ED408E" w:rsidRDefault="00ED408E" w:rsidP="00ED408E">
      <w:pPr>
        <w:rPr>
          <w:lang w:val="en-GB"/>
        </w:rPr>
      </w:pPr>
    </w:p>
    <w:p w14:paraId="07594F6A" w14:textId="77777777" w:rsidR="00ED408E" w:rsidRDefault="00ED408E" w:rsidP="00ED408E">
      <w:pPr>
        <w:rPr>
          <w:rFonts w:ascii="Calibri" w:eastAsia="Times New Roman" w:hAnsi="Calibri" w:cs="Times New Roman"/>
          <w:i/>
          <w:sz w:val="20"/>
          <w:szCs w:val="20"/>
          <w:lang w:val="en-GB"/>
        </w:rPr>
      </w:pPr>
      <w:r w:rsidRPr="00157B5D">
        <w:rPr>
          <w:rFonts w:ascii="Calibri" w:eastAsia="Times New Roman" w:hAnsi="Calibri" w:cs="Times New Roman"/>
          <w:i/>
          <w:sz w:val="20"/>
          <w:szCs w:val="20"/>
          <w:lang w:val="en-GB"/>
        </w:rPr>
        <w:t>*More than one answer allowed per respondent</w:t>
      </w:r>
    </w:p>
    <w:p w14:paraId="04EB80AC" w14:textId="6C9BD33F" w:rsidR="007A5C98" w:rsidRPr="00BF21AE" w:rsidRDefault="007A5C98">
      <w:pPr>
        <w:pStyle w:val="EndNoteBibliography"/>
        <w:rPr>
          <w:lang w:val="en-GB"/>
        </w:rPr>
      </w:pPr>
    </w:p>
    <w:sectPr w:rsidR="007A5C98" w:rsidRPr="00BF21A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FBCE" w14:textId="77777777" w:rsidR="00A81E07" w:rsidRDefault="00A81E07">
      <w:r>
        <w:separator/>
      </w:r>
    </w:p>
  </w:endnote>
  <w:endnote w:type="continuationSeparator" w:id="0">
    <w:p w14:paraId="36DCBE36" w14:textId="77777777" w:rsidR="00A81E07" w:rsidRDefault="00A81E07">
      <w:r>
        <w:continuationSeparator/>
      </w:r>
    </w:p>
  </w:endnote>
  <w:endnote w:type="continuationNotice" w:id="1">
    <w:p w14:paraId="5C1F8947" w14:textId="77777777" w:rsidR="00A81E07" w:rsidRDefault="00A81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152951"/>
      <w:docPartObj>
        <w:docPartGallery w:val="Page Numbers (Bottom of Page)"/>
        <w:docPartUnique/>
      </w:docPartObj>
    </w:sdtPr>
    <w:sdtEndPr>
      <w:rPr>
        <w:noProof/>
      </w:rPr>
    </w:sdtEndPr>
    <w:sdtContent>
      <w:p w14:paraId="1A9366F3" w14:textId="4082291E" w:rsidR="00B572BE" w:rsidRDefault="00B572BE">
        <w:pPr>
          <w:pStyle w:val="Bunntekst"/>
          <w:jc w:val="right"/>
        </w:pPr>
        <w:r>
          <w:fldChar w:fldCharType="begin"/>
        </w:r>
        <w:r>
          <w:instrText xml:space="preserve"> PAGE   \* MERGEFORMAT </w:instrText>
        </w:r>
        <w:r>
          <w:fldChar w:fldCharType="separate"/>
        </w:r>
        <w:r>
          <w:rPr>
            <w:noProof/>
          </w:rPr>
          <w:t>13</w:t>
        </w:r>
        <w:r>
          <w:rPr>
            <w:noProof/>
          </w:rPr>
          <w:fldChar w:fldCharType="end"/>
        </w:r>
      </w:p>
    </w:sdtContent>
  </w:sdt>
  <w:p w14:paraId="23E12FF3" w14:textId="77777777" w:rsidR="00B572BE" w:rsidRDefault="00B572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AE14" w14:textId="77777777" w:rsidR="00A81E07" w:rsidRDefault="00A81E07">
      <w:r>
        <w:separator/>
      </w:r>
    </w:p>
  </w:footnote>
  <w:footnote w:type="continuationSeparator" w:id="0">
    <w:p w14:paraId="194C56A2" w14:textId="77777777" w:rsidR="00A81E07" w:rsidRDefault="00A81E07">
      <w:r>
        <w:continuationSeparator/>
      </w:r>
    </w:p>
  </w:footnote>
  <w:footnote w:type="continuationNotice" w:id="1">
    <w:p w14:paraId="5AFA132E" w14:textId="77777777" w:rsidR="00A81E07" w:rsidRDefault="00A81E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38E1"/>
    <w:multiLevelType w:val="hybridMultilevel"/>
    <w:tmpl w:val="4BA4307A"/>
    <w:lvl w:ilvl="0" w:tplc="04140011">
      <w:start w:val="1"/>
      <w:numFmt w:val="decimal"/>
      <w:lvlText w:val="%1)"/>
      <w:lvlJc w:val="left"/>
      <w:pPr>
        <w:ind w:left="720" w:hanging="360"/>
      </w:pPr>
      <w:rPr>
        <w:rFonts w:eastAsia="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AF7192"/>
    <w:multiLevelType w:val="hybridMultilevel"/>
    <w:tmpl w:val="8C422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6C57FB"/>
    <w:multiLevelType w:val="hybridMultilevel"/>
    <w:tmpl w:val="99DE57FA"/>
    <w:lvl w:ilvl="0" w:tplc="8AD6A842">
      <w:start w:val="1"/>
      <w:numFmt w:val="decimal"/>
      <w:lvlText w:val="%1."/>
      <w:lvlJc w:val="left"/>
      <w:pPr>
        <w:ind w:left="1120" w:hanging="7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DD7D08"/>
    <w:multiLevelType w:val="hybridMultilevel"/>
    <w:tmpl w:val="1D92F4E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55D2710"/>
    <w:multiLevelType w:val="hybridMultilevel"/>
    <w:tmpl w:val="B358E0F8"/>
    <w:lvl w:ilvl="0" w:tplc="325AF556">
      <w:numFmt w:val="bullet"/>
      <w:lvlText w:val=""/>
      <w:lvlJc w:val="left"/>
      <w:pPr>
        <w:ind w:left="720" w:hanging="360"/>
      </w:pPr>
      <w:rPr>
        <w:rFonts w:ascii="Wingdings" w:eastAsia="Calibr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221225"/>
    <w:multiLevelType w:val="multilevel"/>
    <w:tmpl w:val="6DDE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F5658"/>
    <w:multiLevelType w:val="hybridMultilevel"/>
    <w:tmpl w:val="BAE69C4A"/>
    <w:lvl w:ilvl="0" w:tplc="FE828812">
      <w:start w:val="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1F5BC8"/>
    <w:multiLevelType w:val="hybridMultilevel"/>
    <w:tmpl w:val="99DE57FA"/>
    <w:lvl w:ilvl="0" w:tplc="8AD6A842">
      <w:start w:val="1"/>
      <w:numFmt w:val="decimal"/>
      <w:lvlText w:val="%1."/>
      <w:lvlJc w:val="left"/>
      <w:pPr>
        <w:ind w:left="1120" w:hanging="7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7FD03D1"/>
    <w:multiLevelType w:val="hybridMultilevel"/>
    <w:tmpl w:val="9EDAA98A"/>
    <w:lvl w:ilvl="0" w:tplc="325AF556">
      <w:numFmt w:val="bullet"/>
      <w:lvlText w:val=""/>
      <w:lvlJc w:val="left"/>
      <w:pPr>
        <w:ind w:left="720" w:hanging="360"/>
      </w:pPr>
      <w:rPr>
        <w:rFonts w:ascii="Wingdings" w:eastAsia="Calibr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sdefafpp09rted9xn5ewdyv5psvza5ep5e&quot;&gt;Endnote fastlege&lt;record-ids&gt;&lt;item&gt;466&lt;/item&gt;&lt;item&gt;467&lt;/item&gt;&lt;item&gt;561&lt;/item&gt;&lt;item&gt;591&lt;/item&gt;&lt;item&gt;661&lt;/item&gt;&lt;item&gt;717&lt;/item&gt;&lt;item&gt;753&lt;/item&gt;&lt;item&gt;763&lt;/item&gt;&lt;item&gt;770&lt;/item&gt;&lt;item&gt;1911&lt;/item&gt;&lt;item&gt;2192&lt;/item&gt;&lt;item&gt;2768&lt;/item&gt;&lt;item&gt;2973&lt;/item&gt;&lt;item&gt;2986&lt;/item&gt;&lt;item&gt;2987&lt;/item&gt;&lt;item&gt;3211&lt;/item&gt;&lt;item&gt;3229&lt;/item&gt;&lt;item&gt;3431&lt;/item&gt;&lt;item&gt;3593&lt;/item&gt;&lt;item&gt;3737&lt;/item&gt;&lt;item&gt;3874&lt;/item&gt;&lt;item&gt;4082&lt;/item&gt;&lt;item&gt;4098&lt;/item&gt;&lt;item&gt;4099&lt;/item&gt;&lt;item&gt;4102&lt;/item&gt;&lt;item&gt;4107&lt;/item&gt;&lt;item&gt;4108&lt;/item&gt;&lt;item&gt;4109&lt;/item&gt;&lt;item&gt;4113&lt;/item&gt;&lt;item&gt;4143&lt;/item&gt;&lt;item&gt;4145&lt;/item&gt;&lt;item&gt;4167&lt;/item&gt;&lt;item&gt;4169&lt;/item&gt;&lt;item&gt;4172&lt;/item&gt;&lt;item&gt;4173&lt;/item&gt;&lt;item&gt;4174&lt;/item&gt;&lt;item&gt;4185&lt;/item&gt;&lt;item&gt;4268&lt;/item&gt;&lt;item&gt;4327&lt;/item&gt;&lt;item&gt;4328&lt;/item&gt;&lt;/record-ids&gt;&lt;/item&gt;&lt;/Libraries&gt;"/>
  </w:docVars>
  <w:rsids>
    <w:rsidRoot w:val="00793D22"/>
    <w:rsid w:val="000009B4"/>
    <w:rsid w:val="0000654B"/>
    <w:rsid w:val="00007B49"/>
    <w:rsid w:val="00011E4A"/>
    <w:rsid w:val="00016594"/>
    <w:rsid w:val="000220B2"/>
    <w:rsid w:val="00024220"/>
    <w:rsid w:val="000277BA"/>
    <w:rsid w:val="000328E6"/>
    <w:rsid w:val="00033B87"/>
    <w:rsid w:val="00034BB8"/>
    <w:rsid w:val="00044BD1"/>
    <w:rsid w:val="00045B45"/>
    <w:rsid w:val="00054D23"/>
    <w:rsid w:val="00072E5D"/>
    <w:rsid w:val="00073D22"/>
    <w:rsid w:val="0007697E"/>
    <w:rsid w:val="00094597"/>
    <w:rsid w:val="00095F58"/>
    <w:rsid w:val="000A12BC"/>
    <w:rsid w:val="000A3408"/>
    <w:rsid w:val="000A6323"/>
    <w:rsid w:val="000A6525"/>
    <w:rsid w:val="000B2DE2"/>
    <w:rsid w:val="000D2976"/>
    <w:rsid w:val="000D4131"/>
    <w:rsid w:val="000E3C38"/>
    <w:rsid w:val="000E601B"/>
    <w:rsid w:val="000E76A2"/>
    <w:rsid w:val="000F0192"/>
    <w:rsid w:val="000F349E"/>
    <w:rsid w:val="000F38B5"/>
    <w:rsid w:val="000F749E"/>
    <w:rsid w:val="0010023E"/>
    <w:rsid w:val="001039EF"/>
    <w:rsid w:val="00115D95"/>
    <w:rsid w:val="00116B19"/>
    <w:rsid w:val="001211F9"/>
    <w:rsid w:val="001240EC"/>
    <w:rsid w:val="00133678"/>
    <w:rsid w:val="001408CF"/>
    <w:rsid w:val="00140E80"/>
    <w:rsid w:val="001423ED"/>
    <w:rsid w:val="001443FD"/>
    <w:rsid w:val="001516C3"/>
    <w:rsid w:val="00151F0B"/>
    <w:rsid w:val="001535D3"/>
    <w:rsid w:val="0015731B"/>
    <w:rsid w:val="00163057"/>
    <w:rsid w:val="0017253B"/>
    <w:rsid w:val="00173B40"/>
    <w:rsid w:val="00174B41"/>
    <w:rsid w:val="00175A24"/>
    <w:rsid w:val="001764DA"/>
    <w:rsid w:val="00177FA2"/>
    <w:rsid w:val="00180152"/>
    <w:rsid w:val="00180770"/>
    <w:rsid w:val="00186E1D"/>
    <w:rsid w:val="001917D0"/>
    <w:rsid w:val="00197F80"/>
    <w:rsid w:val="001B25FA"/>
    <w:rsid w:val="001B2AA7"/>
    <w:rsid w:val="001B4914"/>
    <w:rsid w:val="001B5F02"/>
    <w:rsid w:val="001B723F"/>
    <w:rsid w:val="001C343F"/>
    <w:rsid w:val="001D21D6"/>
    <w:rsid w:val="001D46E3"/>
    <w:rsid w:val="001E2CF5"/>
    <w:rsid w:val="001E7B7E"/>
    <w:rsid w:val="002068CF"/>
    <w:rsid w:val="00214990"/>
    <w:rsid w:val="00216B0D"/>
    <w:rsid w:val="002178F4"/>
    <w:rsid w:val="00217AAE"/>
    <w:rsid w:val="00221BAC"/>
    <w:rsid w:val="0022565A"/>
    <w:rsid w:val="002259BC"/>
    <w:rsid w:val="0022695B"/>
    <w:rsid w:val="00226DE5"/>
    <w:rsid w:val="00234A72"/>
    <w:rsid w:val="00241525"/>
    <w:rsid w:val="00241D01"/>
    <w:rsid w:val="0024389B"/>
    <w:rsid w:val="00264D82"/>
    <w:rsid w:val="002802A8"/>
    <w:rsid w:val="00293020"/>
    <w:rsid w:val="002946AE"/>
    <w:rsid w:val="00297862"/>
    <w:rsid w:val="002B1C76"/>
    <w:rsid w:val="002B6DCA"/>
    <w:rsid w:val="002C34C3"/>
    <w:rsid w:val="002C3DDD"/>
    <w:rsid w:val="002D4B4E"/>
    <w:rsid w:val="002D5D0F"/>
    <w:rsid w:val="002E5F93"/>
    <w:rsid w:val="002F2C2F"/>
    <w:rsid w:val="002F4BD6"/>
    <w:rsid w:val="002F5C4D"/>
    <w:rsid w:val="00300149"/>
    <w:rsid w:val="00302C03"/>
    <w:rsid w:val="00303499"/>
    <w:rsid w:val="00305E44"/>
    <w:rsid w:val="00307B5B"/>
    <w:rsid w:val="0032085F"/>
    <w:rsid w:val="0032152F"/>
    <w:rsid w:val="003522A3"/>
    <w:rsid w:val="0035247F"/>
    <w:rsid w:val="00355335"/>
    <w:rsid w:val="00360B06"/>
    <w:rsid w:val="003610CB"/>
    <w:rsid w:val="00371019"/>
    <w:rsid w:val="00373FBB"/>
    <w:rsid w:val="0038474D"/>
    <w:rsid w:val="0039381C"/>
    <w:rsid w:val="00393E33"/>
    <w:rsid w:val="003A47E5"/>
    <w:rsid w:val="003B24B6"/>
    <w:rsid w:val="003B3CD6"/>
    <w:rsid w:val="003B6421"/>
    <w:rsid w:val="003C0C86"/>
    <w:rsid w:val="003C168D"/>
    <w:rsid w:val="003C3E34"/>
    <w:rsid w:val="003C4A91"/>
    <w:rsid w:val="003C5BC5"/>
    <w:rsid w:val="003C67FA"/>
    <w:rsid w:val="003D7533"/>
    <w:rsid w:val="003E1A0E"/>
    <w:rsid w:val="003E32FB"/>
    <w:rsid w:val="003E7048"/>
    <w:rsid w:val="003F0D9D"/>
    <w:rsid w:val="003F3A52"/>
    <w:rsid w:val="004033BB"/>
    <w:rsid w:val="00403DE3"/>
    <w:rsid w:val="0040445E"/>
    <w:rsid w:val="00412E04"/>
    <w:rsid w:val="00421DEE"/>
    <w:rsid w:val="004223F9"/>
    <w:rsid w:val="00424AA9"/>
    <w:rsid w:val="00430E09"/>
    <w:rsid w:val="0043262E"/>
    <w:rsid w:val="00440A74"/>
    <w:rsid w:val="00453F72"/>
    <w:rsid w:val="0045469A"/>
    <w:rsid w:val="004619D3"/>
    <w:rsid w:val="00474D65"/>
    <w:rsid w:val="00475E57"/>
    <w:rsid w:val="00480D5E"/>
    <w:rsid w:val="00487D83"/>
    <w:rsid w:val="00490454"/>
    <w:rsid w:val="004938CC"/>
    <w:rsid w:val="00494718"/>
    <w:rsid w:val="004A01E2"/>
    <w:rsid w:val="004A41F4"/>
    <w:rsid w:val="004A537B"/>
    <w:rsid w:val="004A67A5"/>
    <w:rsid w:val="004B15C5"/>
    <w:rsid w:val="004B6FAC"/>
    <w:rsid w:val="004C7D13"/>
    <w:rsid w:val="004D33D4"/>
    <w:rsid w:val="004D777C"/>
    <w:rsid w:val="004E1E17"/>
    <w:rsid w:val="004E44B1"/>
    <w:rsid w:val="004E4898"/>
    <w:rsid w:val="004E4F8C"/>
    <w:rsid w:val="004E5DDC"/>
    <w:rsid w:val="004E7E7E"/>
    <w:rsid w:val="004F52CD"/>
    <w:rsid w:val="004F6119"/>
    <w:rsid w:val="005000DB"/>
    <w:rsid w:val="00506B03"/>
    <w:rsid w:val="005233AC"/>
    <w:rsid w:val="00523F21"/>
    <w:rsid w:val="00524BC6"/>
    <w:rsid w:val="00526346"/>
    <w:rsid w:val="005276E3"/>
    <w:rsid w:val="005277B0"/>
    <w:rsid w:val="0053082C"/>
    <w:rsid w:val="00537A27"/>
    <w:rsid w:val="0054639D"/>
    <w:rsid w:val="0055343B"/>
    <w:rsid w:val="0055513E"/>
    <w:rsid w:val="0055788E"/>
    <w:rsid w:val="00557E47"/>
    <w:rsid w:val="00562E24"/>
    <w:rsid w:val="0056326E"/>
    <w:rsid w:val="00563DF1"/>
    <w:rsid w:val="00573E1B"/>
    <w:rsid w:val="005747B1"/>
    <w:rsid w:val="00577766"/>
    <w:rsid w:val="00583B7A"/>
    <w:rsid w:val="0059453F"/>
    <w:rsid w:val="00595605"/>
    <w:rsid w:val="005975A4"/>
    <w:rsid w:val="005A0509"/>
    <w:rsid w:val="005A4E59"/>
    <w:rsid w:val="005A7294"/>
    <w:rsid w:val="005B0573"/>
    <w:rsid w:val="005B2008"/>
    <w:rsid w:val="005B70F0"/>
    <w:rsid w:val="005D1B1A"/>
    <w:rsid w:val="005D3D4C"/>
    <w:rsid w:val="005E1033"/>
    <w:rsid w:val="005E2F19"/>
    <w:rsid w:val="005E429C"/>
    <w:rsid w:val="005E4B7F"/>
    <w:rsid w:val="005E51EC"/>
    <w:rsid w:val="005F4186"/>
    <w:rsid w:val="005F5427"/>
    <w:rsid w:val="00603449"/>
    <w:rsid w:val="00607F52"/>
    <w:rsid w:val="00610A24"/>
    <w:rsid w:val="006208D8"/>
    <w:rsid w:val="006227F7"/>
    <w:rsid w:val="006340EA"/>
    <w:rsid w:val="00636D67"/>
    <w:rsid w:val="00643356"/>
    <w:rsid w:val="00643DBD"/>
    <w:rsid w:val="00644D2A"/>
    <w:rsid w:val="00664238"/>
    <w:rsid w:val="00670A42"/>
    <w:rsid w:val="00671DEF"/>
    <w:rsid w:val="00671EFC"/>
    <w:rsid w:val="00672B52"/>
    <w:rsid w:val="00673154"/>
    <w:rsid w:val="00673726"/>
    <w:rsid w:val="00673D11"/>
    <w:rsid w:val="00673F87"/>
    <w:rsid w:val="006756F0"/>
    <w:rsid w:val="006848EC"/>
    <w:rsid w:val="00686D16"/>
    <w:rsid w:val="00693267"/>
    <w:rsid w:val="00693531"/>
    <w:rsid w:val="00694361"/>
    <w:rsid w:val="006A25DB"/>
    <w:rsid w:val="006A33B3"/>
    <w:rsid w:val="006A3E8B"/>
    <w:rsid w:val="006A7713"/>
    <w:rsid w:val="006B1A63"/>
    <w:rsid w:val="006B5A89"/>
    <w:rsid w:val="006C02DB"/>
    <w:rsid w:val="006C7300"/>
    <w:rsid w:val="006D2095"/>
    <w:rsid w:val="006D3506"/>
    <w:rsid w:val="006D5C07"/>
    <w:rsid w:val="006E28D4"/>
    <w:rsid w:val="006E58DF"/>
    <w:rsid w:val="00706DCF"/>
    <w:rsid w:val="007141C4"/>
    <w:rsid w:val="00714907"/>
    <w:rsid w:val="00722581"/>
    <w:rsid w:val="00725592"/>
    <w:rsid w:val="0073601B"/>
    <w:rsid w:val="00740C29"/>
    <w:rsid w:val="0074195F"/>
    <w:rsid w:val="00750AC9"/>
    <w:rsid w:val="007543F0"/>
    <w:rsid w:val="00755746"/>
    <w:rsid w:val="007559B6"/>
    <w:rsid w:val="007578C5"/>
    <w:rsid w:val="00765AE9"/>
    <w:rsid w:val="007662B2"/>
    <w:rsid w:val="00776728"/>
    <w:rsid w:val="00784B84"/>
    <w:rsid w:val="00787053"/>
    <w:rsid w:val="00787F84"/>
    <w:rsid w:val="00792E1B"/>
    <w:rsid w:val="00793D22"/>
    <w:rsid w:val="007A2310"/>
    <w:rsid w:val="007A311B"/>
    <w:rsid w:val="007A3FA8"/>
    <w:rsid w:val="007A4344"/>
    <w:rsid w:val="007A5C98"/>
    <w:rsid w:val="007B06C0"/>
    <w:rsid w:val="007C0244"/>
    <w:rsid w:val="007C201C"/>
    <w:rsid w:val="007D19BB"/>
    <w:rsid w:val="007D5D91"/>
    <w:rsid w:val="007E4BAD"/>
    <w:rsid w:val="007E57E0"/>
    <w:rsid w:val="007F3EFF"/>
    <w:rsid w:val="007F53CE"/>
    <w:rsid w:val="00801765"/>
    <w:rsid w:val="008032D8"/>
    <w:rsid w:val="00805015"/>
    <w:rsid w:val="008062C3"/>
    <w:rsid w:val="00814C27"/>
    <w:rsid w:val="0081549F"/>
    <w:rsid w:val="008210B8"/>
    <w:rsid w:val="008230E9"/>
    <w:rsid w:val="00827CC1"/>
    <w:rsid w:val="0083009A"/>
    <w:rsid w:val="008343B6"/>
    <w:rsid w:val="008411BC"/>
    <w:rsid w:val="008434BE"/>
    <w:rsid w:val="00845878"/>
    <w:rsid w:val="00846851"/>
    <w:rsid w:val="008506B6"/>
    <w:rsid w:val="00851550"/>
    <w:rsid w:val="00853863"/>
    <w:rsid w:val="008551B5"/>
    <w:rsid w:val="008572D2"/>
    <w:rsid w:val="0086163F"/>
    <w:rsid w:val="00861FA9"/>
    <w:rsid w:val="00864003"/>
    <w:rsid w:val="008706D6"/>
    <w:rsid w:val="008707CB"/>
    <w:rsid w:val="00876E1D"/>
    <w:rsid w:val="00884CF9"/>
    <w:rsid w:val="008853DE"/>
    <w:rsid w:val="00887BDB"/>
    <w:rsid w:val="00891057"/>
    <w:rsid w:val="0089471C"/>
    <w:rsid w:val="00897BB3"/>
    <w:rsid w:val="008A135F"/>
    <w:rsid w:val="008A1B17"/>
    <w:rsid w:val="008A2CAC"/>
    <w:rsid w:val="008A57F4"/>
    <w:rsid w:val="008A67D8"/>
    <w:rsid w:val="008B0EF4"/>
    <w:rsid w:val="008B24B7"/>
    <w:rsid w:val="008C4330"/>
    <w:rsid w:val="008C47BF"/>
    <w:rsid w:val="008C606D"/>
    <w:rsid w:val="008D2A9C"/>
    <w:rsid w:val="008D6906"/>
    <w:rsid w:val="008E17B7"/>
    <w:rsid w:val="008F3EB0"/>
    <w:rsid w:val="009106A9"/>
    <w:rsid w:val="0091224D"/>
    <w:rsid w:val="00914199"/>
    <w:rsid w:val="00914E4A"/>
    <w:rsid w:val="00920CC4"/>
    <w:rsid w:val="00920F4B"/>
    <w:rsid w:val="0092455E"/>
    <w:rsid w:val="00925051"/>
    <w:rsid w:val="00931F72"/>
    <w:rsid w:val="00932672"/>
    <w:rsid w:val="00941CB5"/>
    <w:rsid w:val="00952AFF"/>
    <w:rsid w:val="00955A34"/>
    <w:rsid w:val="00960573"/>
    <w:rsid w:val="00962B24"/>
    <w:rsid w:val="009653BB"/>
    <w:rsid w:val="00974991"/>
    <w:rsid w:val="00981F88"/>
    <w:rsid w:val="009858D5"/>
    <w:rsid w:val="00985BA4"/>
    <w:rsid w:val="00986565"/>
    <w:rsid w:val="00986855"/>
    <w:rsid w:val="00987989"/>
    <w:rsid w:val="00991320"/>
    <w:rsid w:val="00991641"/>
    <w:rsid w:val="0099649C"/>
    <w:rsid w:val="00996D33"/>
    <w:rsid w:val="009A363D"/>
    <w:rsid w:val="009A4269"/>
    <w:rsid w:val="009A4C7A"/>
    <w:rsid w:val="009A5F48"/>
    <w:rsid w:val="009A61A9"/>
    <w:rsid w:val="009B3330"/>
    <w:rsid w:val="009B702A"/>
    <w:rsid w:val="009C2065"/>
    <w:rsid w:val="009C6320"/>
    <w:rsid w:val="009E3267"/>
    <w:rsid w:val="009E39FC"/>
    <w:rsid w:val="009E4182"/>
    <w:rsid w:val="009E690C"/>
    <w:rsid w:val="009F09A1"/>
    <w:rsid w:val="009F3184"/>
    <w:rsid w:val="009F6B1A"/>
    <w:rsid w:val="00A0331D"/>
    <w:rsid w:val="00A0615E"/>
    <w:rsid w:val="00A06D98"/>
    <w:rsid w:val="00A07023"/>
    <w:rsid w:val="00A07B53"/>
    <w:rsid w:val="00A16C99"/>
    <w:rsid w:val="00A37249"/>
    <w:rsid w:val="00A4250B"/>
    <w:rsid w:val="00A47DB5"/>
    <w:rsid w:val="00A50DD7"/>
    <w:rsid w:val="00A56554"/>
    <w:rsid w:val="00A603F5"/>
    <w:rsid w:val="00A628F0"/>
    <w:rsid w:val="00A71C8E"/>
    <w:rsid w:val="00A73678"/>
    <w:rsid w:val="00A73AEE"/>
    <w:rsid w:val="00A81E07"/>
    <w:rsid w:val="00A87247"/>
    <w:rsid w:val="00A90437"/>
    <w:rsid w:val="00A969A4"/>
    <w:rsid w:val="00AA6639"/>
    <w:rsid w:val="00AA691A"/>
    <w:rsid w:val="00AB0B53"/>
    <w:rsid w:val="00AB0FD3"/>
    <w:rsid w:val="00AB4CE8"/>
    <w:rsid w:val="00AB7653"/>
    <w:rsid w:val="00AC0C81"/>
    <w:rsid w:val="00AC2CE3"/>
    <w:rsid w:val="00AC7DED"/>
    <w:rsid w:val="00AD42A5"/>
    <w:rsid w:val="00AE2B4E"/>
    <w:rsid w:val="00AE58CC"/>
    <w:rsid w:val="00AF3035"/>
    <w:rsid w:val="00AF39D4"/>
    <w:rsid w:val="00B045AB"/>
    <w:rsid w:val="00B2173B"/>
    <w:rsid w:val="00B239FA"/>
    <w:rsid w:val="00B25AAF"/>
    <w:rsid w:val="00B26834"/>
    <w:rsid w:val="00B27305"/>
    <w:rsid w:val="00B313D1"/>
    <w:rsid w:val="00B3311A"/>
    <w:rsid w:val="00B43C08"/>
    <w:rsid w:val="00B572BE"/>
    <w:rsid w:val="00B6636D"/>
    <w:rsid w:val="00B677DB"/>
    <w:rsid w:val="00B70E6C"/>
    <w:rsid w:val="00B72FDE"/>
    <w:rsid w:val="00B82B3C"/>
    <w:rsid w:val="00B8692E"/>
    <w:rsid w:val="00BB4719"/>
    <w:rsid w:val="00BC7D2F"/>
    <w:rsid w:val="00BD04F4"/>
    <w:rsid w:val="00BD14CD"/>
    <w:rsid w:val="00BE4160"/>
    <w:rsid w:val="00BE6660"/>
    <w:rsid w:val="00BE77CD"/>
    <w:rsid w:val="00BF21AE"/>
    <w:rsid w:val="00C01584"/>
    <w:rsid w:val="00C10BD8"/>
    <w:rsid w:val="00C13AAA"/>
    <w:rsid w:val="00C14B94"/>
    <w:rsid w:val="00C164CC"/>
    <w:rsid w:val="00C200D0"/>
    <w:rsid w:val="00C2185C"/>
    <w:rsid w:val="00C24410"/>
    <w:rsid w:val="00C25398"/>
    <w:rsid w:val="00C40AAC"/>
    <w:rsid w:val="00C47736"/>
    <w:rsid w:val="00C508FD"/>
    <w:rsid w:val="00C5413E"/>
    <w:rsid w:val="00C55C16"/>
    <w:rsid w:val="00C603AA"/>
    <w:rsid w:val="00C605F1"/>
    <w:rsid w:val="00C64DB0"/>
    <w:rsid w:val="00C810D3"/>
    <w:rsid w:val="00C83744"/>
    <w:rsid w:val="00C90457"/>
    <w:rsid w:val="00C97D75"/>
    <w:rsid w:val="00CA7C1F"/>
    <w:rsid w:val="00CB2550"/>
    <w:rsid w:val="00CB4018"/>
    <w:rsid w:val="00CB4B03"/>
    <w:rsid w:val="00CC0FC6"/>
    <w:rsid w:val="00CC4991"/>
    <w:rsid w:val="00CC5034"/>
    <w:rsid w:val="00CC5562"/>
    <w:rsid w:val="00CD02F4"/>
    <w:rsid w:val="00CF44D0"/>
    <w:rsid w:val="00D012A7"/>
    <w:rsid w:val="00D042B3"/>
    <w:rsid w:val="00D12782"/>
    <w:rsid w:val="00D16423"/>
    <w:rsid w:val="00D16B90"/>
    <w:rsid w:val="00D20B1B"/>
    <w:rsid w:val="00D2313B"/>
    <w:rsid w:val="00D2319E"/>
    <w:rsid w:val="00D52444"/>
    <w:rsid w:val="00D61342"/>
    <w:rsid w:val="00D623DA"/>
    <w:rsid w:val="00D71DE0"/>
    <w:rsid w:val="00D748B1"/>
    <w:rsid w:val="00D76DBD"/>
    <w:rsid w:val="00D806E1"/>
    <w:rsid w:val="00D83E39"/>
    <w:rsid w:val="00D946AA"/>
    <w:rsid w:val="00DA29C9"/>
    <w:rsid w:val="00DB1964"/>
    <w:rsid w:val="00DC448A"/>
    <w:rsid w:val="00DC55C8"/>
    <w:rsid w:val="00DD4AF3"/>
    <w:rsid w:val="00DE0AAA"/>
    <w:rsid w:val="00DF07C4"/>
    <w:rsid w:val="00E059D8"/>
    <w:rsid w:val="00E06216"/>
    <w:rsid w:val="00E140E4"/>
    <w:rsid w:val="00E163DE"/>
    <w:rsid w:val="00E243B9"/>
    <w:rsid w:val="00E33CEF"/>
    <w:rsid w:val="00E35A0C"/>
    <w:rsid w:val="00E35C3B"/>
    <w:rsid w:val="00E36C0A"/>
    <w:rsid w:val="00E3722F"/>
    <w:rsid w:val="00E400DE"/>
    <w:rsid w:val="00E40A99"/>
    <w:rsid w:val="00E42E69"/>
    <w:rsid w:val="00E47D5B"/>
    <w:rsid w:val="00E50BF7"/>
    <w:rsid w:val="00E52A7E"/>
    <w:rsid w:val="00E53B35"/>
    <w:rsid w:val="00E5516B"/>
    <w:rsid w:val="00E5567D"/>
    <w:rsid w:val="00E56287"/>
    <w:rsid w:val="00E57969"/>
    <w:rsid w:val="00E63971"/>
    <w:rsid w:val="00E6463A"/>
    <w:rsid w:val="00E654C1"/>
    <w:rsid w:val="00E754D9"/>
    <w:rsid w:val="00E757DA"/>
    <w:rsid w:val="00E7634C"/>
    <w:rsid w:val="00E836A1"/>
    <w:rsid w:val="00E83F38"/>
    <w:rsid w:val="00E843DA"/>
    <w:rsid w:val="00E857D5"/>
    <w:rsid w:val="00E90908"/>
    <w:rsid w:val="00E9611C"/>
    <w:rsid w:val="00E97A23"/>
    <w:rsid w:val="00EA69CC"/>
    <w:rsid w:val="00EB136F"/>
    <w:rsid w:val="00EB16E5"/>
    <w:rsid w:val="00EB42B4"/>
    <w:rsid w:val="00EB5042"/>
    <w:rsid w:val="00EC2532"/>
    <w:rsid w:val="00EC456F"/>
    <w:rsid w:val="00ED408E"/>
    <w:rsid w:val="00ED5A9C"/>
    <w:rsid w:val="00ED7CC2"/>
    <w:rsid w:val="00EF12C2"/>
    <w:rsid w:val="00EF66D0"/>
    <w:rsid w:val="00F04C47"/>
    <w:rsid w:val="00F13A8D"/>
    <w:rsid w:val="00F16253"/>
    <w:rsid w:val="00F17FC6"/>
    <w:rsid w:val="00F279B6"/>
    <w:rsid w:val="00F3730D"/>
    <w:rsid w:val="00F374DE"/>
    <w:rsid w:val="00F415D3"/>
    <w:rsid w:val="00F514B6"/>
    <w:rsid w:val="00F55064"/>
    <w:rsid w:val="00F56F9A"/>
    <w:rsid w:val="00F67360"/>
    <w:rsid w:val="00F70560"/>
    <w:rsid w:val="00F7217A"/>
    <w:rsid w:val="00F75F4B"/>
    <w:rsid w:val="00F76BBD"/>
    <w:rsid w:val="00F82349"/>
    <w:rsid w:val="00F826F2"/>
    <w:rsid w:val="00F834F3"/>
    <w:rsid w:val="00F95111"/>
    <w:rsid w:val="00F96D4C"/>
    <w:rsid w:val="00FB14E6"/>
    <w:rsid w:val="00FB2D62"/>
    <w:rsid w:val="00FB30EA"/>
    <w:rsid w:val="00FC24EB"/>
    <w:rsid w:val="00FD0243"/>
    <w:rsid w:val="00FD10D3"/>
    <w:rsid w:val="00FD23C8"/>
    <w:rsid w:val="00FD7E94"/>
    <w:rsid w:val="00FE03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657B"/>
  <w15:docId w15:val="{B537BDAA-9D3E-4748-8DED-7F1CDB2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480" w:lineRule="auto"/>
    </w:pPr>
    <w:rPr>
      <w:rFonts w:eastAsia="Calibri" w:cs="Calibri"/>
    </w:rPr>
  </w:style>
  <w:style w:type="paragraph" w:styleId="Overskrift1">
    <w:name w:val="heading 1"/>
    <w:basedOn w:val="Normal"/>
    <w:link w:val="Overskrift1Tegn"/>
    <w:uiPriority w:val="9"/>
    <w:qFormat/>
    <w:pPr>
      <w:keepNext/>
      <w:outlineLvl w:val="0"/>
    </w:pPr>
  </w:style>
  <w:style w:type="paragraph" w:styleId="Overskrift2">
    <w:name w:val="heading 2"/>
    <w:basedOn w:val="Normal"/>
    <w:next w:val="Normal"/>
    <w:link w:val="Overskrift2Tegn"/>
    <w:uiPriority w:val="9"/>
    <w:unhideWhenUsed/>
    <w:qFormat/>
    <w:pPr>
      <w:keepNext/>
      <w:outlineLvl w:val="1"/>
    </w:pPr>
    <w:rPr>
      <w:i/>
      <w:iCs/>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000FF" w:themeColor="hyperlink"/>
      <w:u w:val="single"/>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character" w:customStyle="1" w:styleId="Overskrift2Tegn">
    <w:name w:val="Overskrift 2 Tegn"/>
    <w:basedOn w:val="Standardskriftforavsnitt"/>
    <w:link w:val="Overskrift2"/>
    <w:uiPriority w:val="9"/>
    <w:rPr>
      <w:rFonts w:eastAsia="Calibri" w:cs="Calibri"/>
      <w:i/>
      <w:iCs/>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243F60" w:themeColor="accent1" w:themeShade="7F"/>
      <w:sz w:val="24"/>
      <w:szCs w:val="24"/>
    </w:rPr>
  </w:style>
  <w:style w:type="paragraph" w:styleId="Listeavsnitt">
    <w:name w:val="List Paragraph"/>
    <w:basedOn w:val="Normal"/>
    <w:uiPriority w:val="34"/>
    <w:qFormat/>
    <w:pPr>
      <w:ind w:left="720"/>
      <w:contextualSpacing/>
    </w:pPr>
  </w:style>
  <w:style w:type="paragraph" w:customStyle="1" w:styleId="EndNoteBibliographyTitle">
    <w:name w:val="EndNote Bibliography Title"/>
    <w:basedOn w:val="Normal"/>
    <w:link w:val="EndNoteBibliographyTitleTegn"/>
    <w:pPr>
      <w:spacing w:after="0"/>
      <w:jc w:val="center"/>
    </w:pPr>
    <w:rPr>
      <w:rFonts w:ascii="Calibri" w:hAnsi="Calibri"/>
      <w:noProof/>
    </w:rPr>
  </w:style>
  <w:style w:type="character" w:customStyle="1" w:styleId="EndNoteBibliographyTitleTegn">
    <w:name w:val="EndNote Bibliography Title Tegn"/>
    <w:basedOn w:val="Standardskriftforavsnitt"/>
    <w:link w:val="EndNoteBibliographyTitle"/>
    <w:rPr>
      <w:rFonts w:ascii="Calibri" w:eastAsia="Calibri" w:hAnsi="Calibri" w:cs="Calibri"/>
      <w:noProof/>
    </w:rPr>
  </w:style>
  <w:style w:type="paragraph" w:customStyle="1" w:styleId="EndNoteBibliography">
    <w:name w:val="EndNote Bibliography"/>
    <w:basedOn w:val="Normal"/>
    <w:link w:val="EndNoteBibliographyTegn"/>
    <w:pPr>
      <w:spacing w:line="240" w:lineRule="auto"/>
    </w:pPr>
    <w:rPr>
      <w:rFonts w:ascii="Calibri" w:hAnsi="Calibri"/>
      <w:noProof/>
    </w:rPr>
  </w:style>
  <w:style w:type="character" w:customStyle="1" w:styleId="EndNoteBibliographyTegn">
    <w:name w:val="EndNote Bibliography Tegn"/>
    <w:basedOn w:val="Standardskriftforavsnitt"/>
    <w:link w:val="EndNoteBibliography"/>
    <w:rPr>
      <w:rFonts w:ascii="Calibri" w:eastAsia="Calibri" w:hAnsi="Calibri" w:cs="Calibri"/>
      <w:noProof/>
    </w:rPr>
  </w:style>
  <w:style w:type="character" w:customStyle="1" w:styleId="Ulstomtale1">
    <w:name w:val="Uløst omtale1"/>
    <w:basedOn w:val="Standardskriftforavsnitt"/>
    <w:uiPriority w:val="99"/>
    <w:semiHidden/>
    <w:unhideWhenUsed/>
    <w:rPr>
      <w:color w:val="605E5C"/>
      <w:shd w:val="clear" w:color="auto" w:fill="E1DFDD"/>
    </w:rPr>
  </w:style>
  <w:style w:type="character" w:customStyle="1" w:styleId="Ulstomtale2">
    <w:name w:val="Uløst omtale2"/>
    <w:basedOn w:val="Standardskriftforavsnitt"/>
    <w:uiPriority w:val="99"/>
    <w:semiHidden/>
    <w:unhideWhenUsed/>
    <w:rPr>
      <w:color w:val="605E5C"/>
      <w:shd w:val="clear" w:color="auto" w:fill="E1DFDD"/>
    </w:rPr>
  </w:style>
  <w:style w:type="table" w:styleId="Tabellrutenett">
    <w:name w:val="Table Grid"/>
    <w:basedOn w:val="Vanligtabell"/>
    <w:uiPriority w:val="39"/>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3">
    <w:name w:val="Uløst omtale3"/>
    <w:basedOn w:val="Standardskriftforavsnitt"/>
    <w:uiPriority w:val="99"/>
    <w:semiHidden/>
    <w:unhideWhenUsed/>
    <w:rPr>
      <w:color w:val="605E5C"/>
      <w:shd w:val="clear" w:color="auto" w:fill="E1DFDD"/>
    </w:rPr>
  </w:style>
  <w:style w:type="character" w:customStyle="1" w:styleId="Overskrift1Tegn">
    <w:name w:val="Overskrift 1 Tegn"/>
    <w:basedOn w:val="Standardskriftforavsnitt"/>
    <w:link w:val="Overskrift1"/>
    <w:uiPriority w:val="9"/>
    <w:rPr>
      <w:rFonts w:eastAsia="Calibri" w:cs="Calibri"/>
    </w:rPr>
  </w:style>
  <w:style w:type="character" w:customStyle="1" w:styleId="authorname">
    <w:name w:val="authorname"/>
    <w:basedOn w:val="Standardskriftforavsnitt"/>
  </w:style>
  <w:style w:type="character" w:customStyle="1" w:styleId="u-sronly">
    <w:name w:val="u-sronly"/>
    <w:basedOn w:val="Standardskriftforavsnitt"/>
  </w:style>
  <w:style w:type="character" w:customStyle="1" w:styleId="journaltitle">
    <w:name w:val="journaltitle"/>
    <w:basedOn w:val="Standardskriftforavsnitt"/>
  </w:style>
  <w:style w:type="character" w:customStyle="1" w:styleId="journalsubtitle">
    <w:name w:val="journalsubtitle"/>
    <w:basedOn w:val="Standardskriftforavsnitt"/>
  </w:style>
  <w:style w:type="character" w:customStyle="1" w:styleId="articlecitationyear">
    <w:name w:val="articlecitation_year"/>
    <w:basedOn w:val="Standardskriftforavsnitt"/>
  </w:style>
  <w:style w:type="character" w:customStyle="1" w:styleId="articlecitationvolume">
    <w:name w:val="articlecitation_volume"/>
    <w:basedOn w:val="Standardskriftforavsnitt"/>
  </w:style>
  <w:style w:type="character" w:styleId="Sterk">
    <w:name w:val="Strong"/>
    <w:basedOn w:val="Standardskriftforavsnitt"/>
    <w:uiPriority w:val="22"/>
    <w:qFormat/>
    <w:rPr>
      <w:b/>
      <w:bCs/>
    </w:rPr>
  </w:style>
  <w:style w:type="paragraph" w:customStyle="1" w:styleId="articledoi">
    <w:name w:val="articledoi"/>
    <w:basedOn w:val="Normal"/>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highwire-cite-journal">
    <w:name w:val="highwire-cite-journal"/>
    <w:basedOn w:val="Standardskriftforavsnitt"/>
  </w:style>
  <w:style w:type="character" w:customStyle="1" w:styleId="highwire-cite-published-year">
    <w:name w:val="highwire-cite-published-year"/>
    <w:basedOn w:val="Standardskriftforavsnitt"/>
  </w:style>
  <w:style w:type="character" w:customStyle="1" w:styleId="highwire-cite-volume-issue">
    <w:name w:val="highwire-cite-volume-issue"/>
    <w:basedOn w:val="Standardskriftforavsnitt"/>
  </w:style>
  <w:style w:type="character" w:customStyle="1" w:styleId="highwire-cite-doi">
    <w:name w:val="highwire-cite-doi"/>
    <w:basedOn w:val="Standardskriftforavsnitt"/>
  </w:style>
  <w:style w:type="character" w:customStyle="1" w:styleId="highwire-cite-date">
    <w:name w:val="highwire-cite-date"/>
    <w:basedOn w:val="Standardskriftforavsnitt"/>
  </w:style>
  <w:style w:type="character" w:customStyle="1" w:styleId="highwire-cite-article-as">
    <w:name w:val="highwire-cite-article-as"/>
    <w:basedOn w:val="Standardskriftforavsnitt"/>
  </w:style>
  <w:style w:type="character" w:customStyle="1" w:styleId="italic">
    <w:name w:val="italic"/>
    <w:basedOn w:val="Standardskriftforavsnitt"/>
  </w:style>
  <w:style w:type="character" w:customStyle="1" w:styleId="Ulstomtale4">
    <w:name w:val="Uløst omtale4"/>
    <w:basedOn w:val="Standardskriftforavsnitt"/>
    <w:uiPriority w:val="99"/>
    <w:semiHidden/>
    <w:unhideWhenUsed/>
    <w:rPr>
      <w:color w:val="605E5C"/>
      <w:shd w:val="clear" w:color="auto" w:fill="E1DFDD"/>
    </w:rPr>
  </w:style>
  <w:style w:type="character" w:customStyle="1" w:styleId="Ulstomtale5">
    <w:name w:val="Uløst omtale5"/>
    <w:basedOn w:val="Standardskriftforavsnitt"/>
    <w:uiPriority w:val="99"/>
    <w:semiHidden/>
    <w:unhideWhenUsed/>
    <w:rPr>
      <w:color w:val="605E5C"/>
      <w:shd w:val="clear" w:color="auto" w:fill="E1DFDD"/>
    </w:rPr>
  </w:style>
  <w:style w:type="character" w:customStyle="1" w:styleId="Ulstomtale6">
    <w:name w:val="Uløst omtale6"/>
    <w:basedOn w:val="Standardskriftforavsnitt"/>
    <w:uiPriority w:val="99"/>
    <w:semiHidden/>
    <w:unhideWhenUsed/>
    <w:rPr>
      <w:color w:val="605E5C"/>
      <w:shd w:val="clear" w:color="auto" w:fill="E1DFDD"/>
    </w:rPr>
  </w:style>
  <w:style w:type="paragraph" w:styleId="Revisjon">
    <w:name w:val="Revision"/>
    <w:hidden/>
    <w:uiPriority w:val="99"/>
    <w:semiHidden/>
    <w:pPr>
      <w:spacing w:after="0" w:line="240" w:lineRule="auto"/>
    </w:pPr>
  </w:style>
  <w:style w:type="character" w:customStyle="1" w:styleId="Ulstomtale7">
    <w:name w:val="Uløst omtale7"/>
    <w:basedOn w:val="Standardskriftforavsnitt"/>
    <w:uiPriority w:val="99"/>
    <w:semiHidden/>
    <w:unhideWhenUsed/>
    <w:rPr>
      <w:color w:val="605E5C"/>
      <w:shd w:val="clear" w:color="auto" w:fill="E1DFDD"/>
    </w:rPr>
  </w:style>
  <w:style w:type="character" w:styleId="Fulgthyperkobling">
    <w:name w:val="FollowedHyperlink"/>
    <w:basedOn w:val="Standardskriftforavsnitt"/>
    <w:uiPriority w:val="99"/>
    <w:semiHidden/>
    <w:unhideWhenUsed/>
    <w:rPr>
      <w:color w:val="800080" w:themeColor="followedHyperlink"/>
      <w:u w:val="single"/>
    </w:rPr>
  </w:style>
  <w:style w:type="character" w:customStyle="1" w:styleId="Ulstomtale8">
    <w:name w:val="Uløst omtale8"/>
    <w:basedOn w:val="Standardskriftforavsnitt"/>
    <w:uiPriority w:val="99"/>
    <w:semiHidden/>
    <w:unhideWhenUsed/>
    <w:rPr>
      <w:color w:val="605E5C"/>
      <w:shd w:val="clear" w:color="auto" w:fill="E1DFDD"/>
    </w:rPr>
  </w:style>
  <w:style w:type="character" w:customStyle="1" w:styleId="Ulstomtale9">
    <w:name w:val="Uløst omtale9"/>
    <w:basedOn w:val="Standardskriftforavsnitt"/>
    <w:uiPriority w:val="99"/>
    <w:semiHidden/>
    <w:unhideWhenUsed/>
    <w:rPr>
      <w:color w:val="605E5C"/>
      <w:shd w:val="clear" w:color="auto" w:fill="E1DFDD"/>
    </w:rPr>
  </w:style>
  <w:style w:type="paragraph" w:styleId="Tittel">
    <w:name w:val="Title"/>
    <w:basedOn w:val="Normal"/>
    <w:next w:val="Normal"/>
    <w:link w:val="TittelTegn"/>
    <w:uiPriority w:val="10"/>
    <w:qFormat/>
    <w:rPr>
      <w:rFonts w:ascii="Calibri" w:hAnsi="Calibri"/>
      <w:sz w:val="28"/>
      <w:szCs w:val="28"/>
    </w:rPr>
  </w:style>
  <w:style w:type="character" w:customStyle="1" w:styleId="TittelTegn">
    <w:name w:val="Tittel Tegn"/>
    <w:basedOn w:val="Standardskriftforavsnitt"/>
    <w:link w:val="Tittel"/>
    <w:uiPriority w:val="10"/>
    <w:rPr>
      <w:rFonts w:ascii="Calibri" w:eastAsia="Calibri" w:hAnsi="Calibri" w:cs="Calibri"/>
      <w:sz w:val="28"/>
      <w:szCs w:val="28"/>
    </w:rPr>
  </w:style>
  <w:style w:type="paragraph" w:styleId="Rentekst">
    <w:name w:val="Plain Text"/>
    <w:basedOn w:val="Normal"/>
    <w:link w:val="RentekstTegn"/>
    <w:uiPriority w:val="99"/>
    <w:unhideWhenUsed/>
    <w:rsid w:val="00D042B3"/>
    <w:pPr>
      <w:spacing w:after="0" w:line="240" w:lineRule="auto"/>
    </w:pPr>
    <w:rPr>
      <w:rFonts w:ascii="Calibri" w:eastAsiaTheme="minorHAnsi" w:hAnsi="Calibri" w:cstheme="minorBidi"/>
      <w:szCs w:val="21"/>
      <w:lang w:val="nb-NO"/>
    </w:rPr>
  </w:style>
  <w:style w:type="character" w:customStyle="1" w:styleId="RentekstTegn">
    <w:name w:val="Ren tekst Tegn"/>
    <w:basedOn w:val="Standardskriftforavsnitt"/>
    <w:link w:val="Rentekst"/>
    <w:uiPriority w:val="99"/>
    <w:rsid w:val="00D042B3"/>
    <w:rPr>
      <w:rFonts w:ascii="Calibri" w:eastAsiaTheme="minorHAns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5864">
      <w:bodyDiv w:val="1"/>
      <w:marLeft w:val="0"/>
      <w:marRight w:val="0"/>
      <w:marTop w:val="0"/>
      <w:marBottom w:val="0"/>
      <w:divBdr>
        <w:top w:val="none" w:sz="0" w:space="0" w:color="auto"/>
        <w:left w:val="none" w:sz="0" w:space="0" w:color="auto"/>
        <w:bottom w:val="none" w:sz="0" w:space="0" w:color="auto"/>
        <w:right w:val="none" w:sz="0" w:space="0" w:color="auto"/>
      </w:divBdr>
    </w:div>
    <w:div w:id="843668210">
      <w:bodyDiv w:val="1"/>
      <w:marLeft w:val="0"/>
      <w:marRight w:val="0"/>
      <w:marTop w:val="0"/>
      <w:marBottom w:val="0"/>
      <w:divBdr>
        <w:top w:val="none" w:sz="0" w:space="0" w:color="auto"/>
        <w:left w:val="none" w:sz="0" w:space="0" w:color="auto"/>
        <w:bottom w:val="none" w:sz="0" w:space="0" w:color="auto"/>
        <w:right w:val="none" w:sz="0" w:space="0" w:color="auto"/>
      </w:divBdr>
      <w:divsChild>
        <w:div w:id="494876664">
          <w:marLeft w:val="0"/>
          <w:marRight w:val="0"/>
          <w:marTop w:val="0"/>
          <w:marBottom w:val="0"/>
          <w:divBdr>
            <w:top w:val="none" w:sz="0" w:space="0" w:color="auto"/>
            <w:left w:val="none" w:sz="0" w:space="0" w:color="auto"/>
            <w:bottom w:val="none" w:sz="0" w:space="0" w:color="auto"/>
            <w:right w:val="none" w:sz="0" w:space="0" w:color="auto"/>
          </w:divBdr>
          <w:divsChild>
            <w:div w:id="309527286">
              <w:marLeft w:val="0"/>
              <w:marRight w:val="0"/>
              <w:marTop w:val="0"/>
              <w:marBottom w:val="0"/>
              <w:divBdr>
                <w:top w:val="none" w:sz="0" w:space="0" w:color="auto"/>
                <w:left w:val="none" w:sz="0" w:space="0" w:color="auto"/>
                <w:bottom w:val="none" w:sz="0" w:space="0" w:color="auto"/>
                <w:right w:val="none" w:sz="0" w:space="0" w:color="auto"/>
              </w:divBdr>
              <w:divsChild>
                <w:div w:id="1560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4817">
          <w:marLeft w:val="0"/>
          <w:marRight w:val="0"/>
          <w:marTop w:val="0"/>
          <w:marBottom w:val="180"/>
          <w:divBdr>
            <w:top w:val="none" w:sz="0" w:space="0" w:color="auto"/>
            <w:left w:val="none" w:sz="0" w:space="0" w:color="auto"/>
            <w:bottom w:val="none" w:sz="0" w:space="0" w:color="auto"/>
            <w:right w:val="none" w:sz="0" w:space="0" w:color="auto"/>
          </w:divBdr>
        </w:div>
        <w:div w:id="1159348421">
          <w:marLeft w:val="0"/>
          <w:marRight w:val="0"/>
          <w:marTop w:val="180"/>
          <w:marBottom w:val="0"/>
          <w:divBdr>
            <w:top w:val="none" w:sz="0" w:space="0" w:color="auto"/>
            <w:left w:val="none" w:sz="0" w:space="0" w:color="auto"/>
            <w:bottom w:val="none" w:sz="0" w:space="0" w:color="auto"/>
            <w:right w:val="none" w:sz="0" w:space="0" w:color="auto"/>
          </w:divBdr>
        </w:div>
      </w:divsChild>
    </w:div>
    <w:div w:id="1740445673">
      <w:bodyDiv w:val="1"/>
      <w:marLeft w:val="0"/>
      <w:marRight w:val="0"/>
      <w:marTop w:val="0"/>
      <w:marBottom w:val="0"/>
      <w:divBdr>
        <w:top w:val="none" w:sz="0" w:space="0" w:color="auto"/>
        <w:left w:val="none" w:sz="0" w:space="0" w:color="auto"/>
        <w:bottom w:val="none" w:sz="0" w:space="0" w:color="auto"/>
        <w:right w:val="none" w:sz="0" w:space="0" w:color="auto"/>
      </w:divBdr>
      <w:divsChild>
        <w:div w:id="1930696261">
          <w:marLeft w:val="0"/>
          <w:marRight w:val="0"/>
          <w:marTop w:val="0"/>
          <w:marBottom w:val="0"/>
          <w:divBdr>
            <w:top w:val="none" w:sz="0" w:space="0" w:color="auto"/>
            <w:left w:val="none" w:sz="0" w:space="0" w:color="auto"/>
            <w:bottom w:val="none" w:sz="0" w:space="0" w:color="auto"/>
            <w:right w:val="none" w:sz="0" w:space="0" w:color="auto"/>
          </w:divBdr>
          <w:divsChild>
            <w:div w:id="657266215">
              <w:marLeft w:val="0"/>
              <w:marRight w:val="0"/>
              <w:marTop w:val="0"/>
              <w:marBottom w:val="0"/>
              <w:divBdr>
                <w:top w:val="none" w:sz="0" w:space="0" w:color="auto"/>
                <w:left w:val="none" w:sz="0" w:space="0" w:color="auto"/>
                <w:bottom w:val="none" w:sz="0" w:space="0" w:color="auto"/>
                <w:right w:val="none" w:sz="0" w:space="0" w:color="auto"/>
              </w:divBdr>
              <w:divsChild>
                <w:div w:id="1041319532">
                  <w:marLeft w:val="150"/>
                  <w:marRight w:val="150"/>
                  <w:marTop w:val="0"/>
                  <w:marBottom w:val="0"/>
                  <w:divBdr>
                    <w:top w:val="none" w:sz="0" w:space="0" w:color="auto"/>
                    <w:left w:val="none" w:sz="0" w:space="0" w:color="auto"/>
                    <w:bottom w:val="none" w:sz="0" w:space="0" w:color="auto"/>
                    <w:right w:val="none" w:sz="0" w:space="0" w:color="auto"/>
                  </w:divBdr>
                  <w:divsChild>
                    <w:div w:id="782967952">
                      <w:marLeft w:val="0"/>
                      <w:marRight w:val="0"/>
                      <w:marTop w:val="0"/>
                      <w:marBottom w:val="0"/>
                      <w:divBdr>
                        <w:top w:val="none" w:sz="0" w:space="0" w:color="auto"/>
                        <w:left w:val="none" w:sz="0" w:space="0" w:color="auto"/>
                        <w:bottom w:val="none" w:sz="0" w:space="0" w:color="auto"/>
                        <w:right w:val="none" w:sz="0" w:space="0" w:color="auto"/>
                      </w:divBdr>
                      <w:divsChild>
                        <w:div w:id="551038814">
                          <w:marLeft w:val="0"/>
                          <w:marRight w:val="0"/>
                          <w:marTop w:val="0"/>
                          <w:marBottom w:val="0"/>
                          <w:divBdr>
                            <w:top w:val="none" w:sz="0" w:space="0" w:color="auto"/>
                            <w:left w:val="none" w:sz="0" w:space="0" w:color="auto"/>
                            <w:bottom w:val="none" w:sz="0" w:space="0" w:color="auto"/>
                            <w:right w:val="none" w:sz="0" w:space="0" w:color="auto"/>
                          </w:divBdr>
                          <w:divsChild>
                            <w:div w:id="112554326">
                              <w:marLeft w:val="0"/>
                              <w:marRight w:val="0"/>
                              <w:marTop w:val="0"/>
                              <w:marBottom w:val="0"/>
                              <w:divBdr>
                                <w:top w:val="none" w:sz="0" w:space="0" w:color="auto"/>
                                <w:left w:val="none" w:sz="0" w:space="0" w:color="auto"/>
                                <w:bottom w:val="none" w:sz="0" w:space="0" w:color="auto"/>
                                <w:right w:val="none" w:sz="0" w:space="0" w:color="auto"/>
                              </w:divBdr>
                              <w:divsChild>
                                <w:div w:id="473989079">
                                  <w:marLeft w:val="0"/>
                                  <w:marRight w:val="0"/>
                                  <w:marTop w:val="0"/>
                                  <w:marBottom w:val="0"/>
                                  <w:divBdr>
                                    <w:top w:val="none" w:sz="0" w:space="0" w:color="auto"/>
                                    <w:left w:val="none" w:sz="0" w:space="0" w:color="auto"/>
                                    <w:bottom w:val="none" w:sz="0" w:space="0" w:color="auto"/>
                                    <w:right w:val="none" w:sz="0" w:space="0" w:color="auto"/>
                                  </w:divBdr>
                                  <w:divsChild>
                                    <w:div w:id="1818719648">
                                      <w:marLeft w:val="0"/>
                                      <w:marRight w:val="0"/>
                                      <w:marTop w:val="0"/>
                                      <w:marBottom w:val="0"/>
                                      <w:divBdr>
                                        <w:top w:val="none" w:sz="0" w:space="0" w:color="auto"/>
                                        <w:left w:val="none" w:sz="0" w:space="0" w:color="auto"/>
                                        <w:bottom w:val="none" w:sz="0" w:space="0" w:color="auto"/>
                                        <w:right w:val="none" w:sz="0" w:space="0" w:color="auto"/>
                                      </w:divBdr>
                                      <w:divsChild>
                                        <w:div w:id="615064227">
                                          <w:marLeft w:val="0"/>
                                          <w:marRight w:val="0"/>
                                          <w:marTop w:val="0"/>
                                          <w:marBottom w:val="0"/>
                                          <w:divBdr>
                                            <w:top w:val="none" w:sz="0" w:space="0" w:color="auto"/>
                                            <w:left w:val="none" w:sz="0" w:space="0" w:color="auto"/>
                                            <w:bottom w:val="none" w:sz="0" w:space="0" w:color="auto"/>
                                            <w:right w:val="none" w:sz="0" w:space="0" w:color="auto"/>
                                          </w:divBdr>
                                          <w:divsChild>
                                            <w:div w:id="1398893777">
                                              <w:marLeft w:val="0"/>
                                              <w:marRight w:val="0"/>
                                              <w:marTop w:val="0"/>
                                              <w:marBottom w:val="0"/>
                                              <w:divBdr>
                                                <w:top w:val="none" w:sz="0" w:space="0" w:color="auto"/>
                                                <w:left w:val="none" w:sz="0" w:space="0" w:color="auto"/>
                                                <w:bottom w:val="none" w:sz="0" w:space="0" w:color="auto"/>
                                                <w:right w:val="none" w:sz="0" w:space="0" w:color="auto"/>
                                              </w:divBdr>
                                              <w:divsChild>
                                                <w:div w:id="503788720">
                                                  <w:marLeft w:val="0"/>
                                                  <w:marRight w:val="0"/>
                                                  <w:marTop w:val="0"/>
                                                  <w:marBottom w:val="0"/>
                                                  <w:divBdr>
                                                    <w:top w:val="none" w:sz="0" w:space="0" w:color="auto"/>
                                                    <w:left w:val="none" w:sz="0" w:space="0" w:color="auto"/>
                                                    <w:bottom w:val="none" w:sz="0" w:space="0" w:color="auto"/>
                                                    <w:right w:val="none" w:sz="0" w:space="0" w:color="auto"/>
                                                  </w:divBdr>
                                                  <w:divsChild>
                                                    <w:div w:id="10645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stein.hetlevik@uib.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pd.no/" TargetMode="External"/><Relationship Id="rId5" Type="http://schemas.openxmlformats.org/officeDocument/2006/relationships/webSettings" Target="webSettings.xml"/><Relationship Id="rId10" Type="http://schemas.openxmlformats.org/officeDocument/2006/relationships/hyperlink" Target="https://www.nhsinform.scot/healthy-living/mental-wellbeing/therapy-and-counselling/talking-therapies-explained" TargetMode="External"/><Relationship Id="rId4" Type="http://schemas.openxmlformats.org/officeDocument/2006/relationships/settings" Target="settings.xml"/><Relationship Id="rId9" Type="http://schemas.openxmlformats.org/officeDocument/2006/relationships/hyperlink" Target="https://helsedirektoratet.no/kommunalt-pasient-og-brukerregist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01EB-8C68-45CB-9107-8B7A9A8A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9515</Words>
  <Characters>50435</Characters>
  <Application>Microsoft Office Word</Application>
  <DocSecurity>0</DocSecurity>
  <Lines>420</Lines>
  <Paragraphs>119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msmsr</dc:creator>
  <cp:lastModifiedBy>Øystein Hetlevik</cp:lastModifiedBy>
  <cp:revision>3</cp:revision>
  <cp:lastPrinted>2018-08-08T06:35:00Z</cp:lastPrinted>
  <dcterms:created xsi:type="dcterms:W3CDTF">2019-05-22T11:47:00Z</dcterms:created>
  <dcterms:modified xsi:type="dcterms:W3CDTF">2019-05-22T12:19:00Z</dcterms:modified>
</cp:coreProperties>
</file>